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3B42" w14:textId="77777777" w:rsidR="00432BE7" w:rsidRPr="005F6B27" w:rsidRDefault="00432BE7" w:rsidP="00432BE7">
      <w:pPr>
        <w:rPr>
          <w:lang w:val="fr-CH"/>
        </w:rPr>
      </w:pPr>
    </w:p>
    <w:p w14:paraId="326AE8F3" w14:textId="77777777" w:rsidR="00432BE7" w:rsidRPr="005F6B27" w:rsidRDefault="00432BE7" w:rsidP="00432BE7">
      <w:pPr>
        <w:rPr>
          <w:lang w:val="fr-CH"/>
        </w:rPr>
      </w:pPr>
    </w:p>
    <w:p w14:paraId="7D3E1326" w14:textId="23D1910C" w:rsidR="00D0683B" w:rsidRPr="005F6B27" w:rsidRDefault="00032C4E" w:rsidP="00D0683B">
      <w:pPr>
        <w:pStyle w:val="Titel"/>
        <w:rPr>
          <w:b w:val="0"/>
          <w:bCs/>
          <w:sz w:val="32"/>
          <w:szCs w:val="32"/>
          <w:lang w:val="fr-CH"/>
        </w:rPr>
      </w:pPr>
      <w:r w:rsidRPr="005F6B27">
        <w:rPr>
          <w:sz w:val="32"/>
          <w:lang w:val="fr-CH"/>
        </w:rPr>
        <w:t>KFMS 2.0.</w:t>
      </w:r>
    </w:p>
    <w:p w14:paraId="517181B4" w14:textId="0B68FD6E" w:rsidR="00D0683B" w:rsidRPr="005F6B27" w:rsidRDefault="00D0683B" w:rsidP="00D0683B">
      <w:pPr>
        <w:pStyle w:val="Titel"/>
        <w:rPr>
          <w:b w:val="0"/>
          <w:bCs/>
          <w:sz w:val="32"/>
          <w:szCs w:val="32"/>
          <w:lang w:val="fr-CH"/>
        </w:rPr>
      </w:pPr>
      <w:r w:rsidRPr="005F6B27">
        <w:rPr>
          <w:b w:val="0"/>
          <w:sz w:val="32"/>
          <w:lang w:val="fr-CH"/>
        </w:rPr>
        <w:t>DO, annexe 01 Respect des critères d’aptitude.</w:t>
      </w:r>
    </w:p>
    <w:p w14:paraId="20D612AD" w14:textId="63926582" w:rsidR="00FE04EF" w:rsidRPr="005F6B27" w:rsidRDefault="00FE04EF" w:rsidP="00FE04EF">
      <w:pPr>
        <w:rPr>
          <w:highlight w:val="yellow"/>
          <w:lang w:val="fr-CH"/>
        </w:rPr>
      </w:pPr>
    </w:p>
    <w:p w14:paraId="024D19B3" w14:textId="77777777" w:rsidR="000D5973" w:rsidRPr="005F6B27" w:rsidRDefault="000D5973" w:rsidP="00FE04EF">
      <w:pPr>
        <w:rPr>
          <w:highlight w:val="yellow"/>
          <w:lang w:val="fr-CH"/>
        </w:rPr>
      </w:pPr>
    </w:p>
    <w:p w14:paraId="08985840" w14:textId="0C92BFF3" w:rsidR="00D0683B" w:rsidRPr="005F6B27" w:rsidRDefault="00944321" w:rsidP="00D0683B">
      <w:pPr>
        <w:rPr>
          <w:lang w:val="fr-CH"/>
        </w:rPr>
      </w:pPr>
      <w:r>
        <w:rPr>
          <w:lang w:val="fr-CH"/>
        </w:rPr>
        <w:t>03.02.2023</w:t>
      </w:r>
    </w:p>
    <w:p w14:paraId="76E8F0AE" w14:textId="77777777" w:rsidR="00FE04EF" w:rsidRPr="005F6B27" w:rsidRDefault="00FE04EF" w:rsidP="00D0683B">
      <w:pPr>
        <w:rPr>
          <w:lang w:val="fr-CH"/>
        </w:rPr>
      </w:pPr>
    </w:p>
    <w:tbl>
      <w:tblPr>
        <w:tblStyle w:val="Tabellenraster"/>
        <w:tblW w:w="0" w:type="auto"/>
        <w:tblLook w:val="04A0" w:firstRow="1" w:lastRow="0" w:firstColumn="1" w:lastColumn="0" w:noHBand="0" w:noVBand="1"/>
      </w:tblPr>
      <w:tblGrid>
        <w:gridCol w:w="10343"/>
        <w:gridCol w:w="3962"/>
      </w:tblGrid>
      <w:tr w:rsidR="00D0683B" w:rsidRPr="005F6B27" w14:paraId="419029EB" w14:textId="77777777" w:rsidTr="005212D7">
        <w:trPr>
          <w:trHeight w:val="454"/>
        </w:trPr>
        <w:tc>
          <w:tcPr>
            <w:tcW w:w="10343" w:type="dxa"/>
            <w:tcBorders>
              <w:top w:val="nil"/>
              <w:left w:val="nil"/>
              <w:bottom w:val="nil"/>
              <w:right w:val="nil"/>
            </w:tcBorders>
            <w:vAlign w:val="center"/>
          </w:tcPr>
          <w:p w14:paraId="008298A6" w14:textId="6BC19318" w:rsidR="00D0683B" w:rsidRPr="005F6B27" w:rsidRDefault="00D0683B" w:rsidP="005212D7">
            <w:pPr>
              <w:rPr>
                <w:lang w:val="fr-CH"/>
              </w:rPr>
            </w:pPr>
            <w:r w:rsidRPr="005F6B27">
              <w:rPr>
                <w:i/>
                <w:lang w:val="fr-CH"/>
              </w:rPr>
              <w:t>Remarque:</w:t>
            </w:r>
            <w:r w:rsidRPr="005F6B27">
              <w:rPr>
                <w:lang w:val="fr-CH"/>
              </w:rPr>
              <w:t xml:space="preserve"> les zones grisées de ce formulaire sont des </w:t>
            </w:r>
            <w:r w:rsidRPr="005F6B27">
              <w:rPr>
                <w:b/>
                <w:lang w:val="fr-CH"/>
              </w:rPr>
              <w:t>champs de saisie</w:t>
            </w:r>
            <w:r w:rsidRPr="005F6B27">
              <w:rPr>
                <w:lang w:val="fr-CH"/>
              </w:rPr>
              <w:t>.</w:t>
            </w:r>
          </w:p>
        </w:tc>
        <w:tc>
          <w:tcPr>
            <w:tcW w:w="3962" w:type="dxa"/>
            <w:tcBorders>
              <w:top w:val="nil"/>
              <w:left w:val="nil"/>
              <w:bottom w:val="single" w:sz="4" w:space="0" w:color="auto"/>
              <w:right w:val="nil"/>
            </w:tcBorders>
            <w:vAlign w:val="center"/>
          </w:tcPr>
          <w:p w14:paraId="2D26B8E6" w14:textId="2C2E8B12" w:rsidR="00D0683B" w:rsidRPr="005F6B27" w:rsidRDefault="00D0683B" w:rsidP="005212D7">
            <w:pPr>
              <w:rPr>
                <w:lang w:val="fr-CH"/>
              </w:rPr>
            </w:pPr>
            <w:r w:rsidRPr="005F6B27">
              <w:rPr>
                <w:b/>
                <w:lang w:val="fr-CH"/>
              </w:rPr>
              <w:t>Soumissionnaire</w:t>
            </w:r>
          </w:p>
        </w:tc>
      </w:tr>
      <w:tr w:rsidR="00D0683B" w:rsidRPr="005F6B27" w14:paraId="4EE41225" w14:textId="77777777" w:rsidTr="00D0683B">
        <w:tc>
          <w:tcPr>
            <w:tcW w:w="10343" w:type="dxa"/>
            <w:tcBorders>
              <w:top w:val="nil"/>
              <w:left w:val="nil"/>
              <w:bottom w:val="nil"/>
              <w:right w:val="single" w:sz="4" w:space="0" w:color="auto"/>
            </w:tcBorders>
          </w:tcPr>
          <w:p w14:paraId="47276C9B" w14:textId="77777777" w:rsidR="00D0683B" w:rsidRPr="005F6B27" w:rsidRDefault="00D0683B" w:rsidP="00D0683B">
            <w:pPr>
              <w:spacing w:after="240"/>
              <w:rPr>
                <w:b/>
                <w:bCs/>
                <w:lang w:val="fr-CH"/>
              </w:rPr>
            </w:pPr>
            <w:r w:rsidRPr="005F6B27">
              <w:rPr>
                <w:b/>
                <w:lang w:val="fr-CH"/>
              </w:rPr>
              <w:t xml:space="preserve">L’évaluation ou le contrôle de l’aptitude repose sur les informations contenues dans le présent formulaire </w:t>
            </w:r>
            <w:r w:rsidRPr="005F6B27">
              <w:rPr>
                <w:b/>
                <w:i/>
                <w:lang w:val="fr-CH"/>
              </w:rPr>
              <w:t>Respect des critères d’aptitude</w:t>
            </w:r>
            <w:r w:rsidRPr="005F6B27">
              <w:rPr>
                <w:b/>
                <w:lang w:val="fr-CH"/>
              </w:rPr>
              <w:t xml:space="preserve"> et, le cas échéant, dans les formulaires référencés. Si l’une des exigences ne peut pas être traitée de manière définitive dans le document de saisie, un document annexe clairement référencé doit être joint pour l’exigence concernée.</w:t>
            </w:r>
          </w:p>
          <w:p w14:paraId="4E7E5B3D" w14:textId="17845EAF" w:rsidR="00D0683B" w:rsidRPr="005F6B27" w:rsidRDefault="00D0683B" w:rsidP="00D0683B">
            <w:pPr>
              <w:spacing w:after="240"/>
              <w:rPr>
                <w:bCs/>
                <w:lang w:val="fr-CH"/>
              </w:rPr>
            </w:pPr>
            <w:r w:rsidRPr="005F6B27">
              <w:rPr>
                <w:lang w:val="fr-CH"/>
              </w:rPr>
              <w:t>Si les formulaires sont remplis de façon incomplète ou mensongère, qu’ils ne sont pas signés ou qu’ils ne contiennent pas les preuves exigées, l’entreprise soumissionnaire peut être exclue de la procédure.</w:t>
            </w:r>
          </w:p>
          <w:p w14:paraId="52A503F5" w14:textId="640A9C26" w:rsidR="00D0683B" w:rsidRPr="005F6B27" w:rsidRDefault="00D0683B" w:rsidP="007D6BE6">
            <w:pPr>
              <w:rPr>
                <w:lang w:val="fr-CH"/>
              </w:rPr>
            </w:pPr>
          </w:p>
        </w:tc>
        <w:tc>
          <w:tcPr>
            <w:tcW w:w="3962" w:type="dxa"/>
            <w:tcBorders>
              <w:left w:val="single" w:sz="4" w:space="0" w:color="auto"/>
            </w:tcBorders>
            <w:shd w:val="clear" w:color="auto" w:fill="FFF6C1"/>
          </w:tcPr>
          <w:p w14:paraId="1F95BF99" w14:textId="51128F28" w:rsidR="00D0683B" w:rsidRPr="005F6B27" w:rsidRDefault="00D0683B" w:rsidP="00D0683B">
            <w:pPr>
              <w:rPr>
                <w:lang w:val="fr-CH"/>
              </w:rPr>
            </w:pP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p>
        </w:tc>
      </w:tr>
    </w:tbl>
    <w:p w14:paraId="5F589D2B" w14:textId="1123CF24" w:rsidR="00D0683B" w:rsidRPr="005F6B27" w:rsidRDefault="00D0683B" w:rsidP="00D0683B">
      <w:pPr>
        <w:rPr>
          <w:lang w:val="fr-CH"/>
        </w:rPr>
      </w:pPr>
    </w:p>
    <w:p w14:paraId="25CE47A9" w14:textId="77777777" w:rsidR="00D0683B" w:rsidRPr="005F6B27" w:rsidRDefault="00D0683B">
      <w:pPr>
        <w:spacing w:after="200" w:line="276" w:lineRule="auto"/>
        <w:rPr>
          <w:lang w:val="fr-CH"/>
        </w:rPr>
      </w:pPr>
      <w:r w:rsidRPr="005F6B27">
        <w:rPr>
          <w:lang w:val="fr-CH"/>
        </w:rPr>
        <w:br w:type="page"/>
      </w:r>
    </w:p>
    <w:tbl>
      <w:tblPr>
        <w:tblStyle w:val="Tabellenraster"/>
        <w:tblW w:w="13863" w:type="dxa"/>
        <w:tblLook w:val="04A0" w:firstRow="1" w:lastRow="0" w:firstColumn="1" w:lastColumn="0" w:noHBand="0" w:noVBand="1"/>
      </w:tblPr>
      <w:tblGrid>
        <w:gridCol w:w="629"/>
        <w:gridCol w:w="2854"/>
        <w:gridCol w:w="6965"/>
        <w:gridCol w:w="3415"/>
      </w:tblGrid>
      <w:tr w:rsidR="00272C32" w:rsidRPr="005F6B27" w14:paraId="34DD6003" w14:textId="77777777" w:rsidTr="00FC201E">
        <w:trPr>
          <w:trHeight w:val="569"/>
          <w:tblHeader/>
        </w:trPr>
        <w:tc>
          <w:tcPr>
            <w:tcW w:w="559" w:type="dxa"/>
            <w:tcBorders>
              <w:bottom w:val="single" w:sz="4" w:space="0" w:color="auto"/>
            </w:tcBorders>
            <w:shd w:val="clear" w:color="auto" w:fill="2D327D" w:themeFill="accent3"/>
            <w:vAlign w:val="center"/>
          </w:tcPr>
          <w:p w14:paraId="7CD4FA02" w14:textId="269D1196" w:rsidR="00272C32" w:rsidRPr="005F6B27" w:rsidRDefault="00272C32" w:rsidP="00D0683B">
            <w:pPr>
              <w:rPr>
                <w:lang w:val="fr-CH"/>
              </w:rPr>
            </w:pPr>
            <w:r w:rsidRPr="005F6B27">
              <w:rPr>
                <w:b/>
                <w:lang w:val="fr-CH"/>
              </w:rPr>
              <w:lastRenderedPageBreak/>
              <w:t>CAp</w:t>
            </w:r>
          </w:p>
        </w:tc>
        <w:tc>
          <w:tcPr>
            <w:tcW w:w="9873" w:type="dxa"/>
            <w:gridSpan w:val="2"/>
            <w:tcBorders>
              <w:bottom w:val="single" w:sz="4" w:space="0" w:color="auto"/>
            </w:tcBorders>
            <w:shd w:val="clear" w:color="auto" w:fill="2D327D" w:themeFill="accent3"/>
            <w:vAlign w:val="center"/>
          </w:tcPr>
          <w:p w14:paraId="118813B1" w14:textId="6F9E39DD" w:rsidR="00272C32" w:rsidRPr="005F6B27" w:rsidRDefault="00272C32" w:rsidP="00D0683B">
            <w:pPr>
              <w:rPr>
                <w:lang w:val="fr-CH"/>
              </w:rPr>
            </w:pPr>
            <w:r w:rsidRPr="005F6B27">
              <w:rPr>
                <w:b/>
                <w:lang w:val="fr-CH"/>
              </w:rPr>
              <w:t>Critères d’aptitude (critères principaux et sous-critères)</w:t>
            </w:r>
          </w:p>
        </w:tc>
        <w:tc>
          <w:tcPr>
            <w:tcW w:w="3431" w:type="dxa"/>
            <w:tcBorders>
              <w:bottom w:val="single" w:sz="4" w:space="0" w:color="auto"/>
            </w:tcBorders>
            <w:shd w:val="clear" w:color="auto" w:fill="2D327D" w:themeFill="accent3"/>
            <w:vAlign w:val="center"/>
          </w:tcPr>
          <w:p w14:paraId="2C68359C" w14:textId="33E29211" w:rsidR="00272C32" w:rsidRPr="005F6B27" w:rsidRDefault="00272C32" w:rsidP="00D0683B">
            <w:pPr>
              <w:rPr>
                <w:lang w:val="fr-CH"/>
              </w:rPr>
            </w:pPr>
            <w:r w:rsidRPr="005F6B27">
              <w:rPr>
                <w:b/>
                <w:lang w:val="fr-CH"/>
              </w:rPr>
              <w:t>Preuve(s)</w:t>
            </w:r>
          </w:p>
        </w:tc>
      </w:tr>
      <w:tr w:rsidR="00272C32" w:rsidRPr="005F6B27" w14:paraId="5F23194D" w14:textId="77777777" w:rsidTr="00FC201E">
        <w:trPr>
          <w:trHeight w:val="550"/>
        </w:trPr>
        <w:tc>
          <w:tcPr>
            <w:tcW w:w="559" w:type="dxa"/>
            <w:shd w:val="clear" w:color="auto" w:fill="D3D3D3" w:themeFill="text2" w:themeFillTint="99"/>
            <w:vAlign w:val="center"/>
          </w:tcPr>
          <w:p w14:paraId="2BB931BA" w14:textId="72C57347" w:rsidR="00272C32" w:rsidRPr="005F6B27" w:rsidRDefault="00272C32" w:rsidP="00851C96">
            <w:pPr>
              <w:rPr>
                <w:lang w:val="fr-CH"/>
              </w:rPr>
            </w:pPr>
            <w:r w:rsidRPr="005F6B27">
              <w:rPr>
                <w:b/>
                <w:lang w:val="fr-CH"/>
              </w:rPr>
              <w:t>1</w:t>
            </w:r>
          </w:p>
        </w:tc>
        <w:tc>
          <w:tcPr>
            <w:tcW w:w="13304" w:type="dxa"/>
            <w:gridSpan w:val="3"/>
            <w:shd w:val="clear" w:color="auto" w:fill="D3D3D3" w:themeFill="text2" w:themeFillTint="99"/>
            <w:vAlign w:val="center"/>
          </w:tcPr>
          <w:p w14:paraId="1D9102BF" w14:textId="2A0D8850" w:rsidR="00272C32" w:rsidRPr="005F6B27" w:rsidRDefault="005212D7" w:rsidP="00851C96">
            <w:pPr>
              <w:rPr>
                <w:lang w:val="fr-CH"/>
              </w:rPr>
            </w:pPr>
            <w:r w:rsidRPr="005F6B27">
              <w:rPr>
                <w:b/>
                <w:lang w:val="fr-CH"/>
              </w:rPr>
              <w:t>Aptitude financière</w:t>
            </w:r>
          </w:p>
        </w:tc>
      </w:tr>
      <w:tr w:rsidR="007D6BE6" w:rsidRPr="005F6B27" w14:paraId="5E0535B9" w14:textId="77777777" w:rsidTr="00FC201E">
        <w:tc>
          <w:tcPr>
            <w:tcW w:w="559" w:type="dxa"/>
          </w:tcPr>
          <w:p w14:paraId="7BC68C11" w14:textId="098DACBF" w:rsidR="007D6BE6" w:rsidRPr="005F6B27" w:rsidRDefault="007D6BE6" w:rsidP="007D6BE6">
            <w:pPr>
              <w:rPr>
                <w:lang w:val="fr-CH"/>
              </w:rPr>
            </w:pPr>
            <w:r w:rsidRPr="005F6B27">
              <w:rPr>
                <w:rFonts w:eastAsia="Arial" w:cs="Times New Roman"/>
                <w:lang w:val="fr-CH"/>
              </w:rPr>
              <w:t>1.1</w:t>
            </w:r>
          </w:p>
        </w:tc>
        <w:tc>
          <w:tcPr>
            <w:tcW w:w="2870" w:type="dxa"/>
          </w:tcPr>
          <w:p w14:paraId="1B28D875" w14:textId="300FAFBE" w:rsidR="007D6BE6" w:rsidRPr="005F6B27" w:rsidRDefault="007D6BE6" w:rsidP="007D6BE6">
            <w:pPr>
              <w:rPr>
                <w:rFonts w:eastAsia="Arial" w:cs="Times New Roman"/>
                <w:b/>
                <w:bCs/>
                <w:lang w:val="fr-CH"/>
              </w:rPr>
            </w:pPr>
            <w:r w:rsidRPr="005F6B27">
              <w:rPr>
                <w:rFonts w:eastAsia="Arial" w:cs="Times New Roman"/>
                <w:b/>
                <w:lang w:val="fr-CH"/>
              </w:rPr>
              <w:t>Situation financière</w:t>
            </w:r>
          </w:p>
          <w:p w14:paraId="64D5EBDB" w14:textId="77777777" w:rsidR="007D6BE6" w:rsidRPr="005F6B27" w:rsidRDefault="007D6BE6" w:rsidP="007D6BE6">
            <w:pPr>
              <w:rPr>
                <w:rFonts w:eastAsia="Arial" w:cs="Times New Roman"/>
                <w:b/>
                <w:bCs/>
                <w:lang w:val="fr-CH"/>
              </w:rPr>
            </w:pPr>
          </w:p>
          <w:p w14:paraId="14B01367" w14:textId="77777777" w:rsidR="007D6BE6" w:rsidRPr="005F6B27" w:rsidRDefault="007D6BE6" w:rsidP="007D6BE6">
            <w:pPr>
              <w:rPr>
                <w:rFonts w:eastAsia="Arial" w:cs="Times New Roman"/>
                <w:bCs/>
                <w:lang w:val="fr-CH"/>
              </w:rPr>
            </w:pPr>
            <w:r w:rsidRPr="005F6B27">
              <w:rPr>
                <w:rFonts w:eastAsia="Arial" w:cs="Times New Roman"/>
                <w:lang w:val="fr-CH"/>
              </w:rPr>
              <w:t xml:space="preserve">Examen binaire </w:t>
            </w:r>
          </w:p>
          <w:p w14:paraId="19360530" w14:textId="77777777" w:rsidR="007D6BE6" w:rsidRPr="005F6B27" w:rsidRDefault="007D6BE6" w:rsidP="007D6BE6">
            <w:pPr>
              <w:rPr>
                <w:lang w:val="fr-CH"/>
              </w:rPr>
            </w:pPr>
          </w:p>
        </w:tc>
        <w:tc>
          <w:tcPr>
            <w:tcW w:w="7003" w:type="dxa"/>
          </w:tcPr>
          <w:p w14:paraId="28A2D179" w14:textId="77777777" w:rsidR="007D6BE6" w:rsidRPr="005F6B27" w:rsidRDefault="007D6BE6" w:rsidP="007D6BE6">
            <w:pPr>
              <w:rPr>
                <w:rFonts w:eastAsia="Arial" w:cs="Times New Roman"/>
                <w:lang w:val="fr-CH"/>
              </w:rPr>
            </w:pPr>
            <w:r w:rsidRPr="005F6B27">
              <w:rPr>
                <w:rFonts w:eastAsia="Arial" w:cs="Times New Roman"/>
                <w:lang w:val="fr-CH"/>
              </w:rPr>
              <w:t>La situation économique et financière du soumissionnaire est saine et lui permet de mener à bien un marché de cet ordre de grandeur.</w:t>
            </w:r>
          </w:p>
          <w:p w14:paraId="094AD731" w14:textId="77777777" w:rsidR="007D6BE6" w:rsidRPr="005F6B27" w:rsidRDefault="007D6BE6" w:rsidP="007D6BE6">
            <w:pPr>
              <w:rPr>
                <w:lang w:val="fr-CH"/>
              </w:rPr>
            </w:pPr>
          </w:p>
          <w:p w14:paraId="172E2A2D" w14:textId="77777777" w:rsidR="007D6BE6" w:rsidRPr="005F6B27" w:rsidRDefault="007D6BE6" w:rsidP="007D6BE6">
            <w:pPr>
              <w:rPr>
                <w:rFonts w:eastAsia="Arial" w:cs="Times New Roman"/>
                <w:b/>
                <w:bCs/>
                <w:lang w:val="fr-CH"/>
              </w:rPr>
            </w:pPr>
            <w:r w:rsidRPr="005F6B27">
              <w:rPr>
                <w:rFonts w:eastAsia="Arial" w:cs="Times New Roman"/>
                <w:b/>
                <w:lang w:val="fr-CH"/>
              </w:rPr>
              <w:t>Commentaires relatifs aux chiffres clés</w:t>
            </w:r>
          </w:p>
          <w:p w14:paraId="6114BCBD" w14:textId="77777777" w:rsidR="007D6BE6" w:rsidRPr="005F6B27" w:rsidRDefault="007D6BE6" w:rsidP="007D6BE6">
            <w:pPr>
              <w:rPr>
                <w:rFonts w:eastAsia="Arial" w:cs="Times New Roman"/>
                <w:lang w:val="fr-CH"/>
              </w:rPr>
            </w:pPr>
            <w:r w:rsidRPr="005F6B27">
              <w:rPr>
                <w:rFonts w:eastAsia="Arial" w:cs="Times New Roman"/>
                <w:lang w:val="fr-CH"/>
              </w:rPr>
              <w:t>La situation financière est réputée saine si, sur la base des chiffres clés du soumissionnaire au cours du dernier exercice clôturé, la moyenne des trois points de contrôle ci-dessous est égale ou supérieure à 1,0 point.</w:t>
            </w:r>
          </w:p>
          <w:p w14:paraId="739987EE" w14:textId="77777777" w:rsidR="007D6BE6" w:rsidRPr="005F6B27" w:rsidRDefault="007D6BE6" w:rsidP="007D6BE6">
            <w:pPr>
              <w:rPr>
                <w:rFonts w:eastAsia="Arial" w:cs="Times New Roman"/>
                <w:lang w:val="fr-CH"/>
              </w:rPr>
            </w:pPr>
          </w:p>
          <w:p w14:paraId="6400BD87" w14:textId="53A38CC8" w:rsidR="007D6BE6" w:rsidRPr="005F6B27" w:rsidRDefault="007D6BE6" w:rsidP="007D6BE6">
            <w:pPr>
              <w:ind w:left="1223" w:hanging="1223"/>
              <w:rPr>
                <w:rFonts w:eastAsia="Arial" w:cs="Times New Roman"/>
                <w:sz w:val="18"/>
                <w:szCs w:val="18"/>
                <w:lang w:val="fr-CH"/>
              </w:rPr>
            </w:pPr>
            <w:r w:rsidRPr="005F6B27">
              <w:rPr>
                <w:rFonts w:eastAsia="Arial" w:cs="Times New Roman"/>
                <w:u w:val="single"/>
                <w:lang w:val="fr-CH"/>
              </w:rPr>
              <w:t>Point de contrôle 1:</w:t>
            </w:r>
            <w:r w:rsidRPr="005F6B27">
              <w:rPr>
                <w:rFonts w:eastAsia="Arial" w:cs="Times New Roman"/>
                <w:lang w:val="fr-CH"/>
              </w:rPr>
              <w:t xml:space="preserve"> </w:t>
            </w:r>
            <w:r w:rsidRPr="005F6B27">
              <w:rPr>
                <w:rFonts w:eastAsia="Arial" w:cs="Times New Roman"/>
                <w:lang w:val="fr-CH"/>
              </w:rPr>
              <w:tab/>
              <w:t xml:space="preserve">part de capitaux propres (financement en fonds </w:t>
            </w:r>
            <w:r w:rsidR="005F6B27" w:rsidRPr="005F6B27">
              <w:rPr>
                <w:rFonts w:eastAsia="Arial" w:cs="Times New Roman"/>
                <w:lang w:val="fr-CH"/>
              </w:rPr>
              <w:br/>
            </w:r>
            <w:r w:rsidRPr="005F6B27">
              <w:rPr>
                <w:rFonts w:eastAsia="Arial" w:cs="Times New Roman"/>
                <w:lang w:val="fr-CH"/>
              </w:rPr>
              <w:t>propres)</w:t>
            </w:r>
            <w:r w:rsidRPr="005F6B27">
              <w:rPr>
                <w:rFonts w:eastAsia="Arial" w:cs="Times New Roman"/>
                <w:lang w:val="fr-CH"/>
              </w:rPr>
              <w:br/>
              <w:t>Calcul: fonds propres/capital total</w:t>
            </w:r>
            <w:r w:rsidRPr="005F6B27">
              <w:rPr>
                <w:rFonts w:eastAsia="Arial" w:cs="Times New Roman"/>
                <w:lang w:val="fr-CH"/>
              </w:rPr>
              <w:br/>
            </w:r>
            <w:r w:rsidRPr="005F6B27">
              <w:rPr>
                <w:rFonts w:eastAsia="Arial" w:cs="Times New Roman"/>
                <w:b/>
                <w:sz w:val="18"/>
                <w:lang w:val="fr-CH"/>
              </w:rPr>
              <w:t>Évaluation: ≤0,15 = 0 point; &gt;0,5 = 3 points; pondération = x1</w:t>
            </w:r>
          </w:p>
          <w:p w14:paraId="0B73DEDB" w14:textId="77777777" w:rsidR="007D6BE6" w:rsidRPr="005F6B27" w:rsidRDefault="007D6BE6" w:rsidP="007D6BE6">
            <w:pPr>
              <w:ind w:left="1225" w:hanging="1225"/>
              <w:rPr>
                <w:rFonts w:eastAsia="Arial" w:cs="Times New Roman"/>
                <w:b/>
                <w:bCs/>
                <w:lang w:val="fr-CH"/>
              </w:rPr>
            </w:pPr>
            <w:r w:rsidRPr="005F6B27">
              <w:rPr>
                <w:rFonts w:eastAsia="Arial" w:cs="Times New Roman"/>
                <w:u w:val="single"/>
                <w:lang w:val="fr-CH"/>
              </w:rPr>
              <w:t>Point de contrôle 2:</w:t>
            </w:r>
            <w:r w:rsidRPr="005F6B27">
              <w:rPr>
                <w:rFonts w:eastAsia="Arial" w:cs="Times New Roman"/>
                <w:lang w:val="fr-CH"/>
              </w:rPr>
              <w:t xml:space="preserve"> </w:t>
            </w:r>
            <w:r w:rsidRPr="005F6B27">
              <w:rPr>
                <w:rFonts w:eastAsia="Arial" w:cs="Times New Roman"/>
                <w:lang w:val="fr-CH"/>
              </w:rPr>
              <w:tab/>
              <w:t>liquidités à moyen terme (ratio rapide)</w:t>
            </w:r>
            <w:r w:rsidRPr="005F6B27">
              <w:rPr>
                <w:rFonts w:eastAsia="Arial" w:cs="Times New Roman"/>
                <w:lang w:val="fr-CH"/>
              </w:rPr>
              <w:br/>
              <w:t>Calcul: (liquidités + créances à court terme)/(capitaux étrangers à court terme)</w:t>
            </w:r>
            <w:r w:rsidRPr="005F6B27">
              <w:rPr>
                <w:rFonts w:eastAsia="Arial" w:cs="Times New Roman"/>
                <w:lang w:val="fr-CH"/>
              </w:rPr>
              <w:br/>
            </w:r>
            <w:r w:rsidRPr="005F6B27">
              <w:rPr>
                <w:rFonts w:eastAsia="Arial" w:cs="Times New Roman"/>
                <w:b/>
                <w:sz w:val="18"/>
                <w:lang w:val="fr-CH"/>
              </w:rPr>
              <w:t>Évaluation: ≤0,5 = 0 point; &gt;1 = 3 points; pondération = x1</w:t>
            </w:r>
          </w:p>
          <w:p w14:paraId="77391FDE" w14:textId="77777777" w:rsidR="007D6BE6" w:rsidRPr="005F6B27" w:rsidRDefault="007D6BE6" w:rsidP="007D6BE6">
            <w:pPr>
              <w:ind w:left="1225" w:hanging="1225"/>
              <w:rPr>
                <w:rFonts w:eastAsia="Arial" w:cs="Times New Roman"/>
                <w:lang w:val="fr-CH"/>
              </w:rPr>
            </w:pPr>
            <w:r w:rsidRPr="005F6B27">
              <w:rPr>
                <w:rFonts w:eastAsia="Arial" w:cs="Times New Roman"/>
                <w:u w:val="single"/>
                <w:lang w:val="fr-CH"/>
              </w:rPr>
              <w:t>Point de contrôle 3:</w:t>
            </w:r>
            <w:r w:rsidRPr="005F6B27">
              <w:rPr>
                <w:rFonts w:eastAsia="Arial" w:cs="Times New Roman"/>
                <w:lang w:val="fr-CH"/>
              </w:rPr>
              <w:t xml:space="preserve"> </w:t>
            </w:r>
            <w:r w:rsidRPr="005F6B27">
              <w:rPr>
                <w:rFonts w:eastAsia="Arial" w:cs="Times New Roman"/>
                <w:lang w:val="fr-CH"/>
              </w:rPr>
              <w:tab/>
              <w:t>chiffre d’affaires dans le secteur (gros risque)</w:t>
            </w:r>
            <w:r w:rsidRPr="005F6B27">
              <w:rPr>
                <w:rFonts w:eastAsia="Arial" w:cs="Times New Roman"/>
                <w:lang w:val="fr-CH"/>
              </w:rPr>
              <w:br/>
              <w:t>Calcul: valeur discrétionnaire/chiffre d’affaires dans le secteur</w:t>
            </w:r>
            <w:r w:rsidRPr="005F6B27">
              <w:rPr>
                <w:rFonts w:eastAsia="Arial" w:cs="Times New Roman"/>
                <w:shd w:val="clear" w:color="auto" w:fill="FFFFFF" w:themeFill="background1"/>
                <w:vertAlign w:val="superscript"/>
                <w:lang w:val="fr-CH"/>
              </w:rPr>
              <w:footnoteReference w:id="2"/>
            </w:r>
            <w:r w:rsidRPr="005F6B27">
              <w:rPr>
                <w:rFonts w:eastAsia="Arial" w:cs="Times New Roman"/>
                <w:lang w:val="fr-CH"/>
              </w:rPr>
              <w:br/>
            </w:r>
            <w:r w:rsidRPr="005F6B27">
              <w:rPr>
                <w:rFonts w:eastAsia="Arial" w:cs="Times New Roman"/>
                <w:b/>
                <w:sz w:val="18"/>
                <w:lang w:val="fr-CH"/>
              </w:rPr>
              <w:t>Évaluation: ≥0,2 = 0 point; &lt; 0,1 = 3 points; pondération = x2</w:t>
            </w:r>
            <w:r w:rsidRPr="005F6B27">
              <w:rPr>
                <w:rFonts w:eastAsia="Arial" w:cs="Times New Roman"/>
                <w:b/>
                <w:sz w:val="18"/>
                <w:lang w:val="fr-CH"/>
              </w:rPr>
              <w:br/>
            </w:r>
          </w:p>
          <w:p w14:paraId="65887D35" w14:textId="77777777" w:rsidR="007D6BE6" w:rsidRPr="005F6B27" w:rsidRDefault="007D6BE6" w:rsidP="007D6BE6">
            <w:pPr>
              <w:rPr>
                <w:rFonts w:eastAsia="Arial" w:cs="Times New Roman"/>
                <w:lang w:val="fr-CH"/>
              </w:rPr>
            </w:pPr>
            <w:r w:rsidRPr="005F6B27">
              <w:rPr>
                <w:rFonts w:eastAsia="Arial" w:cs="Times New Roman"/>
                <w:lang w:val="fr-CH"/>
              </w:rPr>
              <w:t>Entre les valeurs susmentionnées, l’évaluation est effectuée par interpolation linéaire.</w:t>
            </w:r>
          </w:p>
          <w:p w14:paraId="40385A4F" w14:textId="77777777" w:rsidR="007D6BE6" w:rsidRPr="005F6B27" w:rsidRDefault="007D6BE6" w:rsidP="007D6BE6">
            <w:pPr>
              <w:rPr>
                <w:rFonts w:eastAsia="Arial" w:cs="Times New Roman"/>
                <w:lang w:val="fr-CH"/>
              </w:rPr>
            </w:pPr>
          </w:p>
          <w:p w14:paraId="4CED4C6F" w14:textId="77777777" w:rsidR="007D6BE6" w:rsidRPr="005F6B27" w:rsidRDefault="007D6BE6" w:rsidP="007D6BE6">
            <w:pPr>
              <w:rPr>
                <w:rFonts w:eastAsia="Arial" w:cs="Times New Roman"/>
                <w:lang w:val="fr-CH"/>
              </w:rPr>
            </w:pPr>
            <w:r w:rsidRPr="005F6B27">
              <w:rPr>
                <w:rFonts w:eastAsia="Arial" w:cs="Times New Roman"/>
                <w:lang w:val="fr-CH"/>
              </w:rPr>
              <w:t>Dans le cas où</w:t>
            </w:r>
          </w:p>
          <w:p w14:paraId="469A1FF5" w14:textId="77777777" w:rsidR="007D6BE6" w:rsidRPr="005F6B27" w:rsidRDefault="007D6BE6" w:rsidP="007D6BE6">
            <w:pPr>
              <w:rPr>
                <w:rFonts w:eastAsia="Arial" w:cs="Times New Roman"/>
                <w:lang w:val="fr-CH"/>
              </w:rPr>
            </w:pPr>
          </w:p>
          <w:p w14:paraId="21C8C77B" w14:textId="77777777" w:rsidR="007D6BE6" w:rsidRPr="005F6B27" w:rsidRDefault="007D6BE6" w:rsidP="007D6BE6">
            <w:pPr>
              <w:pStyle w:val="Aufzhlung1"/>
              <w:rPr>
                <w:rFonts w:eastAsia="Arial"/>
                <w:lang w:val="fr-CH"/>
              </w:rPr>
            </w:pPr>
            <w:r w:rsidRPr="005F6B27">
              <w:rPr>
                <w:rFonts w:eastAsia="Arial"/>
                <w:lang w:val="fr-CH"/>
              </w:rPr>
              <w:t>la moyenne des trois points de contrôle précédents est inférieure à 1,0, ou</w:t>
            </w:r>
          </w:p>
          <w:p w14:paraId="2E998C7B" w14:textId="77777777" w:rsidR="007D6BE6" w:rsidRPr="005F6B27" w:rsidRDefault="007D6BE6" w:rsidP="007D6BE6">
            <w:pPr>
              <w:pStyle w:val="Aufzhlung1"/>
              <w:rPr>
                <w:rFonts w:eastAsia="Arial"/>
                <w:lang w:val="fr-CH"/>
              </w:rPr>
            </w:pPr>
            <w:r w:rsidRPr="005F6B27">
              <w:rPr>
                <w:rFonts w:eastAsia="Arial"/>
                <w:lang w:val="fr-CH"/>
              </w:rPr>
              <w:lastRenderedPageBreak/>
              <w:t xml:space="preserve">le soumissionnaire ne peut fournir aucun chiffre clé, </w:t>
            </w:r>
          </w:p>
          <w:p w14:paraId="53AF1982" w14:textId="77777777" w:rsidR="007D6BE6" w:rsidRPr="005F6B27" w:rsidRDefault="007D6BE6" w:rsidP="007D6BE6">
            <w:pPr>
              <w:rPr>
                <w:rFonts w:eastAsia="Arial" w:cs="Times New Roman"/>
                <w:lang w:val="fr-CH"/>
              </w:rPr>
            </w:pPr>
          </w:p>
          <w:p w14:paraId="7F726D5C" w14:textId="77777777" w:rsidR="007D6BE6" w:rsidRPr="005F6B27" w:rsidRDefault="007D6BE6" w:rsidP="007D6BE6">
            <w:pPr>
              <w:pStyle w:val="Listenabsatz"/>
              <w:rPr>
                <w:rFonts w:eastAsia="Times New Roman" w:cs="Times New Roman"/>
                <w:szCs w:val="24"/>
                <w:lang w:val="fr-CH" w:eastAsia="de-CH"/>
              </w:rPr>
            </w:pPr>
            <w:r w:rsidRPr="005F6B27">
              <w:rPr>
                <w:rFonts w:eastAsia="Arial" w:cs="Times New Roman"/>
                <w:lang w:val="fr-CH"/>
              </w:rPr>
              <w:t>la situation financière est également jugée saine si le soumissionnaire présente,</w:t>
            </w:r>
            <w:r w:rsidRPr="005F6B27">
              <w:rPr>
                <w:rFonts w:eastAsia="Times New Roman" w:cs="Times New Roman"/>
                <w:lang w:val="fr-CH"/>
              </w:rPr>
              <w:t xml:space="preserve"> au moment de la remise de l’offre, une confirmation de sa garante (banque ou assurance; hors, par exemple, société du groupe) concernant la garantie de bonne exécution.</w:t>
            </w:r>
          </w:p>
          <w:p w14:paraId="63DA5A28" w14:textId="77777777" w:rsidR="007D6BE6" w:rsidRPr="005F6B27" w:rsidRDefault="007D6BE6" w:rsidP="007D6BE6">
            <w:pPr>
              <w:pStyle w:val="Listenabsatz"/>
              <w:rPr>
                <w:rFonts w:eastAsia="Times New Roman" w:cs="Times New Roman"/>
                <w:szCs w:val="24"/>
                <w:lang w:val="fr-CH" w:eastAsia="de-CH"/>
              </w:rPr>
            </w:pPr>
          </w:p>
          <w:p w14:paraId="4AC1948F" w14:textId="77777777" w:rsidR="007D6BE6" w:rsidRPr="005F6B27" w:rsidDel="000330C4" w:rsidRDefault="007D6BE6" w:rsidP="007D6BE6">
            <w:pPr>
              <w:rPr>
                <w:rFonts w:eastAsia="Arial" w:cs="Times New Roman"/>
                <w:b/>
                <w:bCs/>
                <w:lang w:val="fr-CH"/>
              </w:rPr>
            </w:pPr>
            <w:r w:rsidRPr="005F6B27">
              <w:rPr>
                <w:rFonts w:eastAsia="Arial" w:cs="Times New Roman"/>
                <w:b/>
                <w:lang w:val="fr-CH"/>
              </w:rPr>
              <w:t>Commentaires relatifs à la garantie de bonne exécution</w:t>
            </w:r>
          </w:p>
          <w:p w14:paraId="0AF87379" w14:textId="0D7A1F8D" w:rsidR="007D6BE6" w:rsidRPr="005F6B27" w:rsidRDefault="007D6BE6" w:rsidP="007D6BE6">
            <w:pPr>
              <w:pStyle w:val="Listenabsatz"/>
              <w:rPr>
                <w:rFonts w:eastAsia="Arial" w:cs="Times New Roman"/>
                <w:lang w:val="fr-CH"/>
              </w:rPr>
            </w:pPr>
            <w:r w:rsidRPr="005F6B27">
              <w:rPr>
                <w:rFonts w:eastAsia="Times New Roman" w:cs="Times New Roman"/>
                <w:lang w:val="fr-CH"/>
              </w:rPr>
              <w:t>La confirmation de la garante implique qu’en cas d’engagement du soumissionnaire avant la conclusion du contrat, ladite garante établira la garantie de bonne exécution conformément au texte prescrit par les CFF (voir DO, annexe «Preuves», chiffre 1.1., Formulaire modèle Garantie de bonne exécution) à hauteur de 10% du montant total de l’offre (voir DO, annexe «CAd Prix»).</w:t>
            </w:r>
          </w:p>
        </w:tc>
        <w:tc>
          <w:tcPr>
            <w:tcW w:w="3431" w:type="dxa"/>
            <w:shd w:val="clear" w:color="auto" w:fill="FFF6C1"/>
          </w:tcPr>
          <w:p w14:paraId="6FD7C94F" w14:textId="77777777" w:rsidR="007D6BE6" w:rsidRPr="005F6B27" w:rsidRDefault="007D6BE6" w:rsidP="007D6BE6">
            <w:pPr>
              <w:contextualSpacing/>
              <w:rPr>
                <w:lang w:val="fr-CH"/>
              </w:rPr>
            </w:pPr>
            <w:r w:rsidRPr="005F6B27">
              <w:rPr>
                <w:lang w:val="fr-CH"/>
              </w:rPr>
              <w:lastRenderedPageBreak/>
              <w:t>Preuves relatives aux chiffres clés:</w:t>
            </w:r>
          </w:p>
          <w:p w14:paraId="4452C81F" w14:textId="77777777" w:rsidR="007D6BE6" w:rsidRPr="005F6B27" w:rsidRDefault="007D6BE6" w:rsidP="007D6BE6">
            <w:pPr>
              <w:contextualSpacing/>
              <w:rPr>
                <w:b/>
                <w:bCs/>
                <w:lang w:val="fr-CH"/>
              </w:rPr>
            </w:pPr>
          </w:p>
          <w:p w14:paraId="36D420CF" w14:textId="77777777" w:rsidR="007D6BE6" w:rsidRPr="005F6B27" w:rsidRDefault="007D6BE6" w:rsidP="007D6BE6">
            <w:pPr>
              <w:contextualSpacing/>
              <w:rPr>
                <w:rFonts w:eastAsia="Arial" w:cs="Times New Roman"/>
                <w:b/>
                <w:bCs/>
                <w:lang w:val="fr-CH"/>
              </w:rPr>
            </w:pPr>
            <w:r w:rsidRPr="005F6B27">
              <w:rPr>
                <w:b/>
                <w:lang w:val="fr-CH"/>
              </w:rPr>
              <w:t>Indications détaillées dans le formulaire</w:t>
            </w:r>
          </w:p>
          <w:p w14:paraId="02FB6CFC" w14:textId="77777777" w:rsidR="007D6BE6" w:rsidRPr="005F6B27" w:rsidRDefault="007D6BE6" w:rsidP="007D6BE6">
            <w:pPr>
              <w:contextualSpacing/>
              <w:rPr>
                <w:rFonts w:eastAsia="Arial" w:cs="Times New Roman"/>
                <w:lang w:val="fr-CH"/>
              </w:rPr>
            </w:pPr>
            <w:r w:rsidRPr="005F6B27">
              <w:rPr>
                <w:rFonts w:eastAsia="Arial" w:cs="Times New Roman"/>
                <w:lang w:val="fr-CH"/>
              </w:rPr>
              <w:t>Les chiffres clés doivent être indiqués dans le formulaire DO, annexe «Preuves», chiffre 1.</w:t>
            </w:r>
          </w:p>
          <w:p w14:paraId="0290B37A" w14:textId="77777777" w:rsidR="007D6BE6" w:rsidRPr="005F6B27" w:rsidRDefault="007D6BE6" w:rsidP="007D6BE6">
            <w:pPr>
              <w:contextualSpacing/>
              <w:rPr>
                <w:rFonts w:eastAsia="Arial" w:cs="Times New Roman"/>
                <w:lang w:val="fr-CH"/>
              </w:rPr>
            </w:pPr>
          </w:p>
          <w:p w14:paraId="0441FE15" w14:textId="77777777" w:rsidR="007D6BE6" w:rsidRPr="005F6B27" w:rsidRDefault="007D6BE6" w:rsidP="007D6BE6">
            <w:pPr>
              <w:contextualSpacing/>
              <w:rPr>
                <w:rFonts w:eastAsia="Arial" w:cs="Times New Roman"/>
                <w:lang w:val="fr-CH"/>
              </w:rPr>
            </w:pPr>
            <w:r w:rsidRPr="005F6B27">
              <w:rPr>
                <w:rFonts w:eastAsia="Arial" w:cs="Times New Roman"/>
                <w:lang w:val="fr-CH"/>
              </w:rPr>
              <w:t xml:space="preserve">Les CFF se réservent le droit de contrôler ces chiffres. En pareil cas, le soumissionnaire doit les justifier au moyen de l’une des trois variantes suivantes: </w:t>
            </w:r>
          </w:p>
          <w:p w14:paraId="72BD1CED" w14:textId="77777777" w:rsidR="007D6BE6" w:rsidRPr="005F6B27" w:rsidRDefault="007D6BE6" w:rsidP="007D6BE6">
            <w:pPr>
              <w:pStyle w:val="Aufzhlung1"/>
              <w:ind w:left="312" w:hanging="312"/>
              <w:rPr>
                <w:rFonts w:eastAsia="Arial"/>
                <w:lang w:val="fr-CH"/>
              </w:rPr>
            </w:pPr>
            <w:r w:rsidRPr="005F6B27">
              <w:rPr>
                <w:rFonts w:eastAsia="Arial"/>
                <w:lang w:val="fr-CH"/>
              </w:rPr>
              <w:t xml:space="preserve">Rapport de gestion </w:t>
            </w:r>
          </w:p>
          <w:p w14:paraId="5C0B963D" w14:textId="77777777" w:rsidR="007D6BE6" w:rsidRPr="005F6B27" w:rsidRDefault="007D6BE6" w:rsidP="007D6BE6">
            <w:pPr>
              <w:pStyle w:val="Aufzhlung1"/>
              <w:ind w:left="312" w:hanging="312"/>
              <w:rPr>
                <w:rFonts w:eastAsia="Arial"/>
                <w:lang w:val="fr-CH"/>
              </w:rPr>
            </w:pPr>
            <w:r w:rsidRPr="005F6B27">
              <w:rPr>
                <w:rFonts w:eastAsia="Arial"/>
                <w:lang w:val="fr-CH"/>
              </w:rPr>
              <w:t xml:space="preserve">Rapport de révision </w:t>
            </w:r>
          </w:p>
          <w:p w14:paraId="438F82BE" w14:textId="77777777" w:rsidR="007D6BE6" w:rsidRPr="005F6B27" w:rsidRDefault="007D6BE6" w:rsidP="007D6BE6">
            <w:pPr>
              <w:pStyle w:val="Aufzhlung1"/>
              <w:ind w:left="312" w:hanging="312"/>
              <w:rPr>
                <w:rFonts w:eastAsia="Arial"/>
                <w:lang w:val="fr-CH"/>
              </w:rPr>
            </w:pPr>
            <w:r w:rsidRPr="005F6B27">
              <w:rPr>
                <w:rFonts w:eastAsia="Arial"/>
                <w:lang w:val="fr-CH"/>
              </w:rPr>
              <w:t>Confirmation par l’organe de révision</w:t>
            </w:r>
          </w:p>
          <w:p w14:paraId="73979208" w14:textId="77777777" w:rsidR="007D6BE6" w:rsidRPr="005F6B27" w:rsidRDefault="007D6BE6" w:rsidP="007D6BE6">
            <w:pPr>
              <w:contextualSpacing/>
              <w:rPr>
                <w:rFonts w:eastAsia="Arial" w:cs="Times New Roman"/>
                <w:lang w:val="fr-CH"/>
              </w:rPr>
            </w:pPr>
          </w:p>
          <w:p w14:paraId="18CA2309" w14:textId="77777777" w:rsidR="007D6BE6" w:rsidRPr="005F6B27" w:rsidRDefault="007D6BE6" w:rsidP="007D6BE6">
            <w:pPr>
              <w:rPr>
                <w:rFonts w:eastAsia="Arial" w:cs="Times New Roman"/>
                <w:b/>
                <w:bCs/>
                <w:lang w:val="fr-CH"/>
              </w:rPr>
            </w:pPr>
          </w:p>
          <w:p w14:paraId="1DAED9ED" w14:textId="77777777" w:rsidR="007D6BE6" w:rsidRPr="005F6B27" w:rsidRDefault="007D6BE6" w:rsidP="007D6BE6">
            <w:pPr>
              <w:rPr>
                <w:rFonts w:eastAsia="Arial" w:cs="Times New Roman"/>
                <w:b/>
                <w:bCs/>
                <w:lang w:val="fr-CH"/>
              </w:rPr>
            </w:pPr>
          </w:p>
          <w:p w14:paraId="57EB21C7" w14:textId="77777777" w:rsidR="007D6BE6" w:rsidRPr="005F6B27" w:rsidRDefault="007D6BE6" w:rsidP="007D6BE6">
            <w:pPr>
              <w:rPr>
                <w:rFonts w:eastAsia="Arial" w:cs="Times New Roman"/>
                <w:u w:val="single"/>
                <w:lang w:val="fr-CH"/>
              </w:rPr>
            </w:pPr>
            <w:r w:rsidRPr="005F6B27">
              <w:rPr>
                <w:rFonts w:eastAsia="Arial" w:cs="Times New Roman"/>
                <w:u w:val="single"/>
                <w:lang w:val="fr-CH"/>
              </w:rPr>
              <w:t>et/ou</w:t>
            </w:r>
          </w:p>
          <w:p w14:paraId="727BB079" w14:textId="77777777" w:rsidR="007D6BE6" w:rsidRPr="005F6B27" w:rsidRDefault="007D6BE6" w:rsidP="007D6BE6">
            <w:pPr>
              <w:rPr>
                <w:lang w:val="fr-CH"/>
              </w:rPr>
            </w:pPr>
          </w:p>
          <w:p w14:paraId="0E2E025A" w14:textId="77777777" w:rsidR="007D6BE6" w:rsidRPr="005F6B27" w:rsidRDefault="007D6BE6" w:rsidP="007D6BE6">
            <w:pPr>
              <w:rPr>
                <w:lang w:val="fr-CH"/>
              </w:rPr>
            </w:pPr>
          </w:p>
          <w:p w14:paraId="161CFBDB" w14:textId="77777777" w:rsidR="007D6BE6" w:rsidRPr="005F6B27" w:rsidRDefault="007D6BE6" w:rsidP="007D6BE6">
            <w:pPr>
              <w:rPr>
                <w:lang w:val="fr-CH"/>
              </w:rPr>
            </w:pPr>
          </w:p>
          <w:p w14:paraId="70F6CD22" w14:textId="77777777" w:rsidR="007D6BE6" w:rsidRPr="005F6B27" w:rsidRDefault="007D6BE6" w:rsidP="007D6BE6">
            <w:pPr>
              <w:rPr>
                <w:rFonts w:eastAsia="Arial" w:cs="Times New Roman"/>
                <w:lang w:val="fr-CH"/>
              </w:rPr>
            </w:pPr>
            <w:r w:rsidRPr="005F6B27">
              <w:rPr>
                <w:rFonts w:eastAsia="Arial" w:cs="Times New Roman"/>
                <w:lang w:val="fr-CH"/>
              </w:rPr>
              <w:t>Preuve de la garantie de bonne exécution:</w:t>
            </w:r>
          </w:p>
          <w:p w14:paraId="4728839E" w14:textId="77777777" w:rsidR="007D6BE6" w:rsidRPr="005F6B27" w:rsidRDefault="007D6BE6" w:rsidP="007D6BE6">
            <w:pPr>
              <w:rPr>
                <w:rFonts w:eastAsia="Arial" w:cs="Times New Roman"/>
                <w:lang w:val="fr-CH"/>
              </w:rPr>
            </w:pPr>
          </w:p>
          <w:p w14:paraId="784E1E62" w14:textId="77777777" w:rsidR="007D6BE6" w:rsidRPr="005F6B27" w:rsidRDefault="007D6BE6" w:rsidP="007D6BE6">
            <w:pPr>
              <w:rPr>
                <w:rFonts w:eastAsia="Arial" w:cs="Times New Roman"/>
                <w:b/>
                <w:bCs/>
                <w:szCs w:val="20"/>
                <w:lang w:val="fr-CH"/>
              </w:rPr>
            </w:pPr>
            <w:r w:rsidRPr="005F6B27">
              <w:rPr>
                <w:rFonts w:eastAsia="Arial" w:cs="Times New Roman"/>
                <w:b/>
                <w:lang w:val="fr-CH"/>
              </w:rPr>
              <w:lastRenderedPageBreak/>
              <w:t>Confirmation de la garante</w:t>
            </w:r>
          </w:p>
          <w:p w14:paraId="67F09B92" w14:textId="77777777" w:rsidR="007D6BE6" w:rsidRPr="005F6B27" w:rsidRDefault="007D6BE6" w:rsidP="007D6BE6">
            <w:pPr>
              <w:rPr>
                <w:rFonts w:eastAsia="Arial" w:cs="Times New Roman"/>
                <w:lang w:val="fr-CH"/>
              </w:rPr>
            </w:pPr>
            <w:r w:rsidRPr="005F6B27">
              <w:rPr>
                <w:rFonts w:eastAsia="Arial" w:cs="Times New Roman"/>
                <w:lang w:val="fr-CH"/>
              </w:rPr>
              <w:t>Garante:</w:t>
            </w:r>
          </w:p>
          <w:p w14:paraId="148D278D" w14:textId="545F613D" w:rsidR="007D6BE6" w:rsidRPr="005F6B27" w:rsidRDefault="007D6BE6" w:rsidP="007D6BE6">
            <w:pPr>
              <w:rPr>
                <w:rFonts w:eastAsia="Arial" w:cs="Times New Roman"/>
                <w:lang w:val="fr-CH"/>
              </w:rPr>
            </w:pPr>
            <w:r w:rsidRPr="005F6B27">
              <w:rPr>
                <w:rFonts w:eastAsia="Arial" w:cs="Times New Roman"/>
                <w:lang w:val="fr-CH"/>
              </w:rPr>
              <w:t xml:space="preserve">Raison sociale: </w:t>
            </w:r>
            <w:r w:rsidRPr="005F6B27">
              <w:rPr>
                <w:rFonts w:eastAsia="Arial" w:cs="Times New Roman"/>
                <w:lang w:val="fr-CH"/>
              </w:rPr>
              <w:tab/>
            </w:r>
            <w:r w:rsidRPr="005F6B27">
              <w:rPr>
                <w:rFonts w:eastAsia="Arial" w:cs="Times New Roman"/>
                <w:lang w:val="fr-CH"/>
              </w:rPr>
              <w:tab/>
            </w:r>
            <w:r w:rsidRPr="005F6B27">
              <w:rPr>
                <w:rFonts w:eastAsia="Arial" w:cs="Times New Roman"/>
                <w:lang w:val="fr-CH"/>
              </w:rPr>
              <w:fldChar w:fldCharType="begin">
                <w:ffData>
                  <w:name w:val="Text6"/>
                  <w:enabled/>
                  <w:calcOnExit w:val="0"/>
                  <w:textInput/>
                </w:ffData>
              </w:fldChar>
            </w:r>
            <w:r w:rsidRPr="005F6B27">
              <w:rPr>
                <w:rFonts w:eastAsia="Arial" w:cs="Times New Roman"/>
                <w:lang w:val="fr-CH"/>
              </w:rPr>
              <w:instrText xml:space="preserve"> FORMTEXT </w:instrText>
            </w:r>
            <w:r w:rsidRPr="005F6B27">
              <w:rPr>
                <w:rFonts w:eastAsia="Arial" w:cs="Times New Roman"/>
                <w:lang w:val="fr-CH"/>
              </w:rPr>
            </w:r>
            <w:r w:rsidRPr="005F6B27">
              <w:rPr>
                <w:rFonts w:eastAsia="Arial" w:cs="Times New Roman"/>
                <w:lang w:val="fr-CH"/>
              </w:rPr>
              <w:fldChar w:fldCharType="separate"/>
            </w:r>
            <w:r w:rsidR="00272E22">
              <w:rPr>
                <w:rFonts w:eastAsia="Arial" w:cs="Times New Roman"/>
                <w:noProof/>
                <w:lang w:val="fr-CH"/>
              </w:rPr>
              <w:t> </w:t>
            </w:r>
            <w:r w:rsidR="00272E22">
              <w:rPr>
                <w:rFonts w:eastAsia="Arial" w:cs="Times New Roman"/>
                <w:noProof/>
                <w:lang w:val="fr-CH"/>
              </w:rPr>
              <w:t> </w:t>
            </w:r>
            <w:r w:rsidR="00272E22">
              <w:rPr>
                <w:rFonts w:eastAsia="Arial" w:cs="Times New Roman"/>
                <w:noProof/>
                <w:lang w:val="fr-CH"/>
              </w:rPr>
              <w:t> </w:t>
            </w:r>
            <w:r w:rsidR="00272E22">
              <w:rPr>
                <w:rFonts w:eastAsia="Arial" w:cs="Times New Roman"/>
                <w:noProof/>
                <w:lang w:val="fr-CH"/>
              </w:rPr>
              <w:t> </w:t>
            </w:r>
            <w:r w:rsidR="00272E22">
              <w:rPr>
                <w:rFonts w:eastAsia="Arial" w:cs="Times New Roman"/>
                <w:noProof/>
                <w:lang w:val="fr-CH"/>
              </w:rPr>
              <w:t> </w:t>
            </w:r>
            <w:r w:rsidRPr="005F6B27">
              <w:rPr>
                <w:rFonts w:eastAsia="Arial" w:cs="Times New Roman"/>
                <w:lang w:val="fr-CH"/>
              </w:rPr>
              <w:fldChar w:fldCharType="end"/>
            </w:r>
          </w:p>
          <w:p w14:paraId="06331B33" w14:textId="3EDF396E" w:rsidR="007D6BE6" w:rsidRPr="005F6B27" w:rsidRDefault="007D6BE6" w:rsidP="007D6BE6">
            <w:pPr>
              <w:rPr>
                <w:rFonts w:eastAsia="Arial"/>
                <w:lang w:val="fr-CH"/>
              </w:rPr>
            </w:pPr>
            <w:r w:rsidRPr="005F6B27">
              <w:rPr>
                <w:rFonts w:eastAsia="Arial"/>
                <w:lang w:val="fr-CH"/>
              </w:rPr>
              <w:t>Siège/bureau:</w:t>
            </w:r>
            <w:r w:rsidR="005F6B27" w:rsidRPr="005F6B27">
              <w:rPr>
                <w:rFonts w:eastAsia="Arial"/>
                <w:lang w:val="fr-CH"/>
              </w:rPr>
              <w:tab/>
            </w:r>
            <w:r w:rsidRPr="005F6B27">
              <w:rPr>
                <w:rFonts w:eastAsia="Arial"/>
                <w:lang w:val="fr-CH"/>
              </w:rPr>
              <w:tab/>
            </w:r>
            <w:r w:rsidRPr="005F6B27">
              <w:rPr>
                <w:rFonts w:eastAsia="Arial"/>
                <w:lang w:val="fr-CH"/>
              </w:rPr>
              <w:fldChar w:fldCharType="begin">
                <w:ffData>
                  <w:name w:val="Text6"/>
                  <w:enabled/>
                  <w:calcOnExit w:val="0"/>
                  <w:textInput/>
                </w:ffData>
              </w:fldChar>
            </w:r>
            <w:r w:rsidRPr="005F6B27">
              <w:rPr>
                <w:rFonts w:eastAsia="Arial"/>
                <w:lang w:val="fr-CH"/>
              </w:rPr>
              <w:instrText xml:space="preserve"> FORMTEXT </w:instrText>
            </w:r>
            <w:r w:rsidRPr="005F6B27">
              <w:rPr>
                <w:rFonts w:eastAsia="Arial"/>
                <w:lang w:val="fr-CH"/>
              </w:rPr>
            </w:r>
            <w:r w:rsidRPr="005F6B27">
              <w:rPr>
                <w:rFonts w:eastAsia="Arial"/>
                <w:lang w:val="fr-CH"/>
              </w:rPr>
              <w:fldChar w:fldCharType="separate"/>
            </w:r>
            <w:r w:rsidR="00272E22">
              <w:rPr>
                <w:rFonts w:eastAsia="Arial"/>
                <w:noProof/>
                <w:lang w:val="fr-CH"/>
              </w:rPr>
              <w:t> </w:t>
            </w:r>
            <w:r w:rsidR="00272E22">
              <w:rPr>
                <w:rFonts w:eastAsia="Arial"/>
                <w:noProof/>
                <w:lang w:val="fr-CH"/>
              </w:rPr>
              <w:t> </w:t>
            </w:r>
            <w:r w:rsidR="00272E22">
              <w:rPr>
                <w:rFonts w:eastAsia="Arial"/>
                <w:noProof/>
                <w:lang w:val="fr-CH"/>
              </w:rPr>
              <w:t> </w:t>
            </w:r>
            <w:r w:rsidR="00272E22">
              <w:rPr>
                <w:rFonts w:eastAsia="Arial"/>
                <w:noProof/>
                <w:lang w:val="fr-CH"/>
              </w:rPr>
              <w:t> </w:t>
            </w:r>
            <w:r w:rsidR="00272E22">
              <w:rPr>
                <w:rFonts w:eastAsia="Arial"/>
                <w:noProof/>
                <w:lang w:val="fr-CH"/>
              </w:rPr>
              <w:t> </w:t>
            </w:r>
            <w:r w:rsidRPr="005F6B27">
              <w:rPr>
                <w:rFonts w:eastAsia="Arial"/>
                <w:lang w:val="fr-CH"/>
              </w:rPr>
              <w:fldChar w:fldCharType="end"/>
            </w:r>
          </w:p>
          <w:p w14:paraId="71A7383C" w14:textId="77777777" w:rsidR="007D6BE6" w:rsidRPr="005F6B27" w:rsidRDefault="007D6BE6" w:rsidP="007D6BE6">
            <w:pPr>
              <w:rPr>
                <w:rFonts w:eastAsia="Arial"/>
                <w:lang w:val="fr-CH"/>
              </w:rPr>
            </w:pPr>
          </w:p>
          <w:p w14:paraId="3725454B" w14:textId="77777777" w:rsidR="007D6BE6" w:rsidRPr="005F6B27" w:rsidRDefault="007D6BE6" w:rsidP="007D6BE6">
            <w:pPr>
              <w:rPr>
                <w:rFonts w:eastAsia="Arial"/>
                <w:lang w:val="fr-CH"/>
              </w:rPr>
            </w:pPr>
          </w:p>
          <w:p w14:paraId="2BE00C83" w14:textId="77777777" w:rsidR="007D6BE6" w:rsidRPr="005F6B27" w:rsidRDefault="007D6BE6" w:rsidP="007D6BE6">
            <w:pPr>
              <w:rPr>
                <w:rFonts w:eastAsia="Arial"/>
                <w:lang w:val="fr-CH"/>
              </w:rPr>
            </w:pPr>
          </w:p>
          <w:p w14:paraId="4D4CD541" w14:textId="77777777" w:rsidR="007D6BE6" w:rsidRPr="005F6B27" w:rsidRDefault="007D6BE6" w:rsidP="007D6BE6">
            <w:pPr>
              <w:rPr>
                <w:lang w:val="fr-CH"/>
              </w:rPr>
            </w:pPr>
            <w:r w:rsidRPr="005F6B27">
              <w:rPr>
                <w:lang w:val="fr-CH"/>
              </w:rPr>
              <w:t>Remarques:</w:t>
            </w:r>
          </w:p>
          <w:p w14:paraId="179E0C63" w14:textId="00A1EDF6" w:rsidR="007D6BE6" w:rsidRPr="005F6B27" w:rsidRDefault="007D6BE6" w:rsidP="007D6BE6">
            <w:pPr>
              <w:rPr>
                <w:lang w:val="fr-CH"/>
              </w:rPr>
            </w:pP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p>
          <w:p w14:paraId="78728FD7" w14:textId="20DB2322" w:rsidR="007D6BE6" w:rsidRPr="005F6B27" w:rsidRDefault="007D6BE6" w:rsidP="007D6BE6">
            <w:pPr>
              <w:rPr>
                <w:lang w:val="fr-CH"/>
              </w:rPr>
            </w:pPr>
          </w:p>
        </w:tc>
      </w:tr>
      <w:tr w:rsidR="00030DDF" w:rsidRPr="005F6B27" w14:paraId="0280A007" w14:textId="77777777" w:rsidTr="00FC201E">
        <w:trPr>
          <w:trHeight w:val="550"/>
        </w:trPr>
        <w:tc>
          <w:tcPr>
            <w:tcW w:w="559" w:type="dxa"/>
            <w:shd w:val="clear" w:color="auto" w:fill="D3D3D3" w:themeFill="text2" w:themeFillTint="99"/>
            <w:vAlign w:val="center"/>
          </w:tcPr>
          <w:p w14:paraId="423B273E" w14:textId="4CB66A07" w:rsidR="00030DDF" w:rsidRPr="005F6B27" w:rsidRDefault="00030DDF" w:rsidP="00030DDF">
            <w:pPr>
              <w:pageBreakBefore/>
              <w:widowControl w:val="0"/>
              <w:rPr>
                <w:b/>
                <w:bCs/>
                <w:lang w:val="fr-CH"/>
              </w:rPr>
            </w:pPr>
            <w:r w:rsidRPr="005F6B27">
              <w:rPr>
                <w:b/>
                <w:lang w:val="fr-CH"/>
              </w:rPr>
              <w:lastRenderedPageBreak/>
              <w:t>2</w:t>
            </w:r>
          </w:p>
        </w:tc>
        <w:tc>
          <w:tcPr>
            <w:tcW w:w="13304" w:type="dxa"/>
            <w:gridSpan w:val="3"/>
            <w:shd w:val="clear" w:color="auto" w:fill="D3D3D3" w:themeFill="text2" w:themeFillTint="99"/>
            <w:vAlign w:val="center"/>
          </w:tcPr>
          <w:p w14:paraId="725D5B33" w14:textId="155E2CFE" w:rsidR="00030DDF" w:rsidRPr="005F6B27" w:rsidRDefault="00030DDF" w:rsidP="00030DDF">
            <w:pPr>
              <w:pageBreakBefore/>
              <w:widowControl w:val="0"/>
              <w:rPr>
                <w:lang w:val="fr-CH"/>
              </w:rPr>
            </w:pPr>
            <w:r w:rsidRPr="005F6B27">
              <w:rPr>
                <w:b/>
                <w:lang w:val="fr-CH"/>
              </w:rPr>
              <w:t>Aptitude organisationnelle</w:t>
            </w:r>
          </w:p>
        </w:tc>
      </w:tr>
      <w:tr w:rsidR="00030DDF" w:rsidRPr="005F6B27" w14:paraId="62571E50" w14:textId="77777777" w:rsidTr="00FC201E">
        <w:tc>
          <w:tcPr>
            <w:tcW w:w="559" w:type="dxa"/>
          </w:tcPr>
          <w:p w14:paraId="125F8D18" w14:textId="25CE2A2B" w:rsidR="00030DDF" w:rsidRPr="005F6B27" w:rsidRDefault="00030DDF" w:rsidP="007D6BE6">
            <w:pPr>
              <w:keepNext/>
              <w:rPr>
                <w:rFonts w:eastAsia="Arial" w:cs="Times New Roman"/>
                <w:bCs/>
                <w:lang w:val="fr-CH"/>
              </w:rPr>
            </w:pPr>
            <w:r w:rsidRPr="005F6B27">
              <w:rPr>
                <w:b/>
                <w:lang w:val="fr-CH"/>
              </w:rPr>
              <w:t>2.1</w:t>
            </w:r>
          </w:p>
        </w:tc>
        <w:tc>
          <w:tcPr>
            <w:tcW w:w="2870" w:type="dxa"/>
          </w:tcPr>
          <w:p w14:paraId="71347ABA" w14:textId="77777777" w:rsidR="00030DDF" w:rsidRPr="005F6B27" w:rsidRDefault="00030DDF" w:rsidP="007D6BE6">
            <w:pPr>
              <w:keepNext/>
              <w:rPr>
                <w:b/>
                <w:lang w:val="fr-CH"/>
              </w:rPr>
            </w:pPr>
            <w:r w:rsidRPr="005F6B27">
              <w:rPr>
                <w:b/>
                <w:lang w:val="fr-CH"/>
              </w:rPr>
              <w:t>Langue de communication</w:t>
            </w:r>
          </w:p>
          <w:p w14:paraId="055519E0" w14:textId="77777777" w:rsidR="00030DDF" w:rsidRPr="005F6B27" w:rsidRDefault="00030DDF" w:rsidP="007D6BE6">
            <w:pPr>
              <w:keepNext/>
              <w:rPr>
                <w:lang w:val="fr-CH"/>
              </w:rPr>
            </w:pPr>
          </w:p>
          <w:p w14:paraId="76B48E55" w14:textId="2CCE53DC" w:rsidR="00030DDF" w:rsidRPr="005F6B27" w:rsidRDefault="00030DDF" w:rsidP="007D6BE6">
            <w:pPr>
              <w:keepNext/>
              <w:rPr>
                <w:rFonts w:eastAsia="Arial" w:cs="Times New Roman"/>
                <w:b/>
                <w:bCs/>
                <w:lang w:val="fr-CH"/>
              </w:rPr>
            </w:pPr>
            <w:r w:rsidRPr="005F6B27">
              <w:rPr>
                <w:lang w:val="fr-CH"/>
              </w:rPr>
              <w:t>Examen binaire</w:t>
            </w:r>
          </w:p>
        </w:tc>
        <w:tc>
          <w:tcPr>
            <w:tcW w:w="7003" w:type="dxa"/>
          </w:tcPr>
          <w:p w14:paraId="0273DC38" w14:textId="3CC3DFAD" w:rsidR="00030DDF" w:rsidRPr="005F6B27" w:rsidRDefault="00030DDF" w:rsidP="007D6BE6">
            <w:pPr>
              <w:pStyle w:val="Aufzhlung1"/>
              <w:keepNext/>
              <w:rPr>
                <w:lang w:val="fr-CH"/>
              </w:rPr>
            </w:pPr>
            <w:r w:rsidRPr="005F6B27">
              <w:rPr>
                <w:lang w:val="fr-CH"/>
              </w:rPr>
              <w:t>La langue de communication orale pendant la durée du contrat est l’allemand. Les collaborateurs engagés par le soumissionnaire peuvent s’exprimer dans les langues exigées avec les clients finaux sur place (niveau B2 du Cadre européen commun de référence pour les langues). Sur place, les collaborateurs engagés par le soumissionnaire doivent communiquer dans la langue respective (D, F, I).</w:t>
            </w:r>
          </w:p>
          <w:p w14:paraId="31D3F3C9" w14:textId="77777777" w:rsidR="00030DDF" w:rsidRPr="005F6B27" w:rsidRDefault="00030DDF" w:rsidP="007D6BE6">
            <w:pPr>
              <w:pStyle w:val="Aufzhlung1"/>
              <w:keepNext/>
              <w:rPr>
                <w:lang w:val="fr-CH"/>
              </w:rPr>
            </w:pPr>
            <w:r w:rsidRPr="005F6B27">
              <w:rPr>
                <w:lang w:val="fr-CH"/>
              </w:rPr>
              <w:t>La langue employée à l’écrit avec les responsables de produits est l’allemand.</w:t>
            </w:r>
          </w:p>
          <w:p w14:paraId="2B3C3CA4" w14:textId="77777777" w:rsidR="00030DDF" w:rsidRPr="005F6B27" w:rsidRDefault="00030DDF" w:rsidP="007D6BE6">
            <w:pPr>
              <w:keepNext/>
              <w:rPr>
                <w:lang w:val="fr-CH"/>
              </w:rPr>
            </w:pPr>
          </w:p>
          <w:p w14:paraId="40EF2928" w14:textId="77777777" w:rsidR="00030DDF" w:rsidRPr="005F6B27" w:rsidRDefault="00030DDF" w:rsidP="007D6BE6">
            <w:pPr>
              <w:keepNext/>
              <w:rPr>
                <w:b/>
                <w:bCs/>
                <w:lang w:val="fr-CH"/>
              </w:rPr>
            </w:pPr>
            <w:r w:rsidRPr="005F6B27">
              <w:rPr>
                <w:b/>
                <w:lang w:val="fr-CH"/>
              </w:rPr>
              <w:t>Commentaires</w:t>
            </w:r>
          </w:p>
          <w:p w14:paraId="07C55110" w14:textId="68D4197D" w:rsidR="007D6BE6" w:rsidRPr="005F6B27" w:rsidRDefault="00030DDF" w:rsidP="007D6BE6">
            <w:pPr>
              <w:keepNext/>
              <w:rPr>
                <w:lang w:val="fr-CH"/>
              </w:rPr>
            </w:pPr>
            <w:r w:rsidRPr="005F6B27">
              <w:rPr>
                <w:lang w:val="fr-CH"/>
              </w:rPr>
              <w:t>Les CFF mettent à disposition tous les documents exclusivement en allemand. Le soumissionnaire doit être en mesure de comprendre ces documents.</w:t>
            </w:r>
          </w:p>
        </w:tc>
        <w:tc>
          <w:tcPr>
            <w:tcW w:w="3431" w:type="dxa"/>
            <w:shd w:val="clear" w:color="auto" w:fill="FFF6C1"/>
          </w:tcPr>
          <w:p w14:paraId="0B35F6B1" w14:textId="32BF36C5" w:rsidR="00030DDF" w:rsidRPr="005F6B27" w:rsidRDefault="00030DDF" w:rsidP="007D6BE6">
            <w:pPr>
              <w:keepNext/>
              <w:rPr>
                <w:lang w:val="fr-CH"/>
              </w:rPr>
            </w:pPr>
            <w:r w:rsidRPr="005F6B27">
              <w:rPr>
                <w:b/>
                <w:lang w:val="fr-CH"/>
              </w:rPr>
              <w:t>Garantie écrite</w:t>
            </w:r>
            <w:r w:rsidRPr="005F6B27">
              <w:rPr>
                <w:lang w:val="fr-CH"/>
              </w:rPr>
              <w:t xml:space="preserve"> </w:t>
            </w:r>
            <w:r w:rsidRPr="005F6B27">
              <w:rPr>
                <w:lang w:val="fr-CH"/>
              </w:rPr>
              <w:fldChar w:fldCharType="begin">
                <w:ffData>
                  <w:name w:val="Text6"/>
                  <w:enabled/>
                  <w:calcOnExit w:val="0"/>
                  <w:textInput>
                    <w:default w:val="oui/non"/>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oui/non</w:t>
            </w:r>
            <w:r w:rsidRPr="005F6B27">
              <w:rPr>
                <w:lang w:val="fr-CH"/>
              </w:rPr>
              <w:fldChar w:fldCharType="end"/>
            </w:r>
            <w:r w:rsidRPr="005F6B27">
              <w:rPr>
                <w:lang w:val="fr-CH"/>
              </w:rPr>
              <w:t>:</w:t>
            </w:r>
          </w:p>
          <w:p w14:paraId="3045ACFC" w14:textId="77777777" w:rsidR="00030DDF" w:rsidRPr="005F6B27" w:rsidRDefault="00030DDF" w:rsidP="007D6BE6">
            <w:pPr>
              <w:keepNext/>
              <w:rPr>
                <w:lang w:val="fr-CH"/>
              </w:rPr>
            </w:pPr>
          </w:p>
          <w:p w14:paraId="7C09FA5D" w14:textId="77777777" w:rsidR="00030DDF" w:rsidRPr="005F6B27" w:rsidRDefault="00030DDF" w:rsidP="007D6BE6">
            <w:pPr>
              <w:pStyle w:val="Aufzhlung1"/>
              <w:keepNext/>
              <w:ind w:left="312" w:hanging="284"/>
              <w:rPr>
                <w:lang w:val="fr-CH"/>
              </w:rPr>
            </w:pPr>
            <w:r w:rsidRPr="005F6B27">
              <w:rPr>
                <w:lang w:val="fr-CH"/>
              </w:rPr>
              <w:t>Communication orale en allemand (niveau B2)</w:t>
            </w:r>
          </w:p>
          <w:p w14:paraId="1DBF47EE" w14:textId="767C4790" w:rsidR="00030DDF" w:rsidRPr="005F6B27" w:rsidRDefault="00030DDF" w:rsidP="007D6BE6">
            <w:pPr>
              <w:pStyle w:val="Aufzhlung1"/>
              <w:keepNext/>
              <w:ind w:left="312" w:hanging="284"/>
              <w:rPr>
                <w:lang w:val="fr-CH"/>
              </w:rPr>
            </w:pPr>
            <w:r w:rsidRPr="005F6B27">
              <w:rPr>
                <w:lang w:val="fr-CH"/>
              </w:rPr>
              <w:t>Communication écrite en allemand (niveau B2)</w:t>
            </w:r>
          </w:p>
          <w:p w14:paraId="35EAE832" w14:textId="77777777" w:rsidR="004E65CD" w:rsidRPr="005F6B27" w:rsidRDefault="004E65CD" w:rsidP="007D6BE6">
            <w:pPr>
              <w:pStyle w:val="Aufzhlung1"/>
              <w:keepNext/>
              <w:numPr>
                <w:ilvl w:val="0"/>
                <w:numId w:val="0"/>
              </w:numPr>
              <w:rPr>
                <w:lang w:val="fr-CH"/>
              </w:rPr>
            </w:pPr>
          </w:p>
          <w:p w14:paraId="500585DF" w14:textId="77777777" w:rsidR="004E65CD" w:rsidRPr="005F6B27" w:rsidRDefault="004E65CD" w:rsidP="007D6BE6">
            <w:pPr>
              <w:pStyle w:val="Aufzhlung1"/>
              <w:keepNext/>
              <w:numPr>
                <w:ilvl w:val="0"/>
                <w:numId w:val="0"/>
              </w:numPr>
              <w:rPr>
                <w:lang w:val="fr-CH"/>
              </w:rPr>
            </w:pPr>
          </w:p>
          <w:p w14:paraId="7EEDA85B" w14:textId="77777777" w:rsidR="004E65CD" w:rsidRPr="005F6B27" w:rsidRDefault="004E65CD" w:rsidP="007D6BE6">
            <w:pPr>
              <w:keepNext/>
              <w:rPr>
                <w:lang w:val="fr-CH"/>
              </w:rPr>
            </w:pPr>
            <w:r w:rsidRPr="005F6B27">
              <w:rPr>
                <w:lang w:val="fr-CH"/>
              </w:rPr>
              <w:t>Remarques:</w:t>
            </w:r>
          </w:p>
          <w:p w14:paraId="37C381CB" w14:textId="0C19A451" w:rsidR="004E65CD" w:rsidRPr="005F6B27" w:rsidRDefault="004E65CD" w:rsidP="007D6BE6">
            <w:pPr>
              <w:keepNext/>
              <w:rPr>
                <w:lang w:val="fr-CH"/>
              </w:rPr>
            </w:pP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p>
        </w:tc>
      </w:tr>
      <w:tr w:rsidR="00CD2075" w:rsidRPr="005F6B27" w14:paraId="6CB537DD" w14:textId="77777777" w:rsidTr="00FC201E">
        <w:tc>
          <w:tcPr>
            <w:tcW w:w="559" w:type="dxa"/>
          </w:tcPr>
          <w:p w14:paraId="0EB3D216" w14:textId="2E18C4E7" w:rsidR="00CD2075" w:rsidRPr="005F6B27" w:rsidRDefault="00CD2075" w:rsidP="00CD2075">
            <w:pPr>
              <w:rPr>
                <w:b/>
                <w:bCs/>
                <w:lang w:val="fr-CH"/>
              </w:rPr>
            </w:pPr>
            <w:r w:rsidRPr="005F6B27">
              <w:rPr>
                <w:b/>
                <w:lang w:val="fr-CH"/>
              </w:rPr>
              <w:t>2.2</w:t>
            </w:r>
          </w:p>
        </w:tc>
        <w:tc>
          <w:tcPr>
            <w:tcW w:w="2870" w:type="dxa"/>
          </w:tcPr>
          <w:p w14:paraId="0746919C" w14:textId="77777777" w:rsidR="00CD2075" w:rsidRPr="005F6B27" w:rsidRDefault="00CD2075" w:rsidP="00CD2075">
            <w:pPr>
              <w:rPr>
                <w:b/>
                <w:lang w:val="fr-CH"/>
              </w:rPr>
            </w:pPr>
            <w:r w:rsidRPr="005F6B27">
              <w:rPr>
                <w:b/>
                <w:lang w:val="fr-CH"/>
              </w:rPr>
              <w:t>Langue de la documentation</w:t>
            </w:r>
          </w:p>
          <w:p w14:paraId="394CD049" w14:textId="77777777" w:rsidR="00CD2075" w:rsidRPr="005F6B27" w:rsidRDefault="00CD2075" w:rsidP="00CD2075">
            <w:pPr>
              <w:rPr>
                <w:lang w:val="fr-CH"/>
              </w:rPr>
            </w:pPr>
          </w:p>
          <w:p w14:paraId="238F3C82" w14:textId="52DF465A" w:rsidR="00CD2075" w:rsidRPr="005F6B27" w:rsidRDefault="00CD2075" w:rsidP="00CD2075">
            <w:pPr>
              <w:rPr>
                <w:b/>
                <w:lang w:val="fr-CH"/>
              </w:rPr>
            </w:pPr>
            <w:r w:rsidRPr="005F6B27">
              <w:rPr>
                <w:lang w:val="fr-CH"/>
              </w:rPr>
              <w:t>Examen binaire</w:t>
            </w:r>
          </w:p>
        </w:tc>
        <w:tc>
          <w:tcPr>
            <w:tcW w:w="7003" w:type="dxa"/>
          </w:tcPr>
          <w:p w14:paraId="5A9ACF9F" w14:textId="25107154" w:rsidR="00CD2075" w:rsidRPr="005F6B27" w:rsidRDefault="00CD2075" w:rsidP="00CD2075">
            <w:pPr>
              <w:rPr>
                <w:lang w:val="fr-CH"/>
              </w:rPr>
            </w:pPr>
            <w:r w:rsidRPr="005F6B27">
              <w:rPr>
                <w:lang w:val="fr-CH"/>
              </w:rPr>
              <w:t>Le soumissionnaire confirme qu’il est en mesure de rédiger tous les documents (concepts, manuels d’utilisation, etc.) en allemand ou en anglais.</w:t>
            </w:r>
          </w:p>
          <w:p w14:paraId="001BFA4E" w14:textId="77777777" w:rsidR="00CD2075" w:rsidRPr="005F6B27" w:rsidRDefault="00CD2075" w:rsidP="00CD2075">
            <w:pPr>
              <w:rPr>
                <w:lang w:val="fr-CH"/>
              </w:rPr>
            </w:pPr>
          </w:p>
          <w:p w14:paraId="4C5E3942" w14:textId="77777777" w:rsidR="00CD2075" w:rsidRPr="005F6B27" w:rsidRDefault="00CD2075" w:rsidP="00CD2075">
            <w:pPr>
              <w:rPr>
                <w:b/>
                <w:bCs/>
                <w:lang w:val="fr-CH"/>
              </w:rPr>
            </w:pPr>
            <w:r w:rsidRPr="005F6B27">
              <w:rPr>
                <w:b/>
                <w:lang w:val="fr-CH"/>
              </w:rPr>
              <w:t>Commentaires</w:t>
            </w:r>
          </w:p>
          <w:p w14:paraId="491108A4" w14:textId="6BF2BD45" w:rsidR="007D6BE6" w:rsidRPr="005F6B27" w:rsidRDefault="00CD2075" w:rsidP="007D6BE6">
            <w:pPr>
              <w:pStyle w:val="Aufzhlung1"/>
              <w:rPr>
                <w:lang w:val="fr-CH"/>
              </w:rPr>
            </w:pPr>
            <w:r w:rsidRPr="005F6B27">
              <w:rPr>
                <w:lang w:val="fr-CH"/>
              </w:rPr>
              <w:t>Garantie écrite selon laquelle tous les documents appropriés seront établis en allemand ou en anglais conformément aux standards de qualité habituels du secteur.</w:t>
            </w:r>
          </w:p>
        </w:tc>
        <w:tc>
          <w:tcPr>
            <w:tcW w:w="3431" w:type="dxa"/>
            <w:shd w:val="clear" w:color="auto" w:fill="FFF6C1"/>
          </w:tcPr>
          <w:p w14:paraId="605E728B" w14:textId="6D90AD31" w:rsidR="00CD2075" w:rsidRPr="005F6B27" w:rsidRDefault="00CD2075" w:rsidP="00CD2075">
            <w:pPr>
              <w:rPr>
                <w:lang w:val="fr-CH"/>
              </w:rPr>
            </w:pPr>
            <w:r w:rsidRPr="005F6B27">
              <w:rPr>
                <w:b/>
                <w:lang w:val="fr-CH"/>
              </w:rPr>
              <w:t>Garantie écrite:</w:t>
            </w:r>
            <w:r w:rsidRPr="005F6B27">
              <w:rPr>
                <w:lang w:val="fr-CH"/>
              </w:rPr>
              <w:t xml:space="preserve"> </w:t>
            </w:r>
            <w:r w:rsidRPr="005F6B27">
              <w:rPr>
                <w:lang w:val="fr-CH"/>
              </w:rPr>
              <w:fldChar w:fldCharType="begin">
                <w:ffData>
                  <w:name w:val="Text6"/>
                  <w:enabled/>
                  <w:calcOnExit w:val="0"/>
                  <w:textInput>
                    <w:default w:val="oui/non"/>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oui/non</w:t>
            </w:r>
            <w:r w:rsidRPr="005F6B27">
              <w:rPr>
                <w:lang w:val="fr-CH"/>
              </w:rPr>
              <w:fldChar w:fldCharType="end"/>
            </w:r>
          </w:p>
          <w:p w14:paraId="225D1929" w14:textId="77777777" w:rsidR="00CD2075" w:rsidRPr="005F6B27" w:rsidRDefault="00CD2075" w:rsidP="00CD2075">
            <w:pPr>
              <w:rPr>
                <w:lang w:val="fr-CH"/>
              </w:rPr>
            </w:pPr>
          </w:p>
          <w:p w14:paraId="689B0B7D" w14:textId="77777777" w:rsidR="00CD2075" w:rsidRPr="005F6B27" w:rsidRDefault="00CD2075" w:rsidP="00CD2075">
            <w:pPr>
              <w:rPr>
                <w:lang w:val="fr-CH"/>
              </w:rPr>
            </w:pPr>
            <w:r w:rsidRPr="005F6B27">
              <w:rPr>
                <w:lang w:val="fr-CH"/>
              </w:rPr>
              <w:t>Remarques:</w:t>
            </w:r>
          </w:p>
          <w:p w14:paraId="2D854502" w14:textId="5C007114" w:rsidR="00CD2075" w:rsidRPr="005F6B27" w:rsidRDefault="00CD2075" w:rsidP="00CD2075">
            <w:pPr>
              <w:rPr>
                <w:b/>
                <w:bCs/>
                <w:lang w:val="fr-CH"/>
              </w:rPr>
            </w:pP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p>
        </w:tc>
      </w:tr>
      <w:tr w:rsidR="00CD2075" w:rsidRPr="005F6B27" w14:paraId="33BE47FE" w14:textId="77777777" w:rsidTr="00FC201E">
        <w:trPr>
          <w:trHeight w:val="476"/>
        </w:trPr>
        <w:tc>
          <w:tcPr>
            <w:tcW w:w="559" w:type="dxa"/>
          </w:tcPr>
          <w:p w14:paraId="28EA1F8F" w14:textId="7D6BE26E" w:rsidR="00CD2075" w:rsidRPr="005F6B27" w:rsidRDefault="00CD2075" w:rsidP="00CD2075">
            <w:pPr>
              <w:rPr>
                <w:b/>
                <w:bCs/>
                <w:lang w:val="fr-CH"/>
              </w:rPr>
            </w:pPr>
            <w:r w:rsidRPr="005F6B27">
              <w:rPr>
                <w:b/>
                <w:lang w:val="fr-CH"/>
              </w:rPr>
              <w:t>2.3</w:t>
            </w:r>
          </w:p>
        </w:tc>
        <w:tc>
          <w:tcPr>
            <w:tcW w:w="2870" w:type="dxa"/>
          </w:tcPr>
          <w:p w14:paraId="38C96C25" w14:textId="77777777" w:rsidR="00CD2075" w:rsidRPr="005F6B27" w:rsidRDefault="00CD2075" w:rsidP="00CD2075">
            <w:pPr>
              <w:rPr>
                <w:b/>
                <w:lang w:val="fr-CH"/>
              </w:rPr>
            </w:pPr>
            <w:r w:rsidRPr="005F6B27">
              <w:rPr>
                <w:b/>
                <w:lang w:val="fr-CH"/>
              </w:rPr>
              <w:t xml:space="preserve">Gestion de la qualité suffisante </w:t>
            </w:r>
          </w:p>
          <w:p w14:paraId="22468DF3" w14:textId="77777777" w:rsidR="00CD2075" w:rsidRPr="005F6B27" w:rsidRDefault="00CD2075" w:rsidP="00CD2075">
            <w:pPr>
              <w:rPr>
                <w:lang w:val="fr-CH"/>
              </w:rPr>
            </w:pPr>
          </w:p>
          <w:p w14:paraId="07C07A33" w14:textId="77777777" w:rsidR="00CD2075" w:rsidRPr="005F6B27" w:rsidRDefault="00CD2075" w:rsidP="00CD2075">
            <w:pPr>
              <w:rPr>
                <w:b/>
                <w:lang w:val="fr-CH"/>
              </w:rPr>
            </w:pPr>
            <w:r w:rsidRPr="005F6B27">
              <w:rPr>
                <w:lang w:val="fr-CH"/>
              </w:rPr>
              <w:t>Examen binaire</w:t>
            </w:r>
          </w:p>
        </w:tc>
        <w:tc>
          <w:tcPr>
            <w:tcW w:w="7003" w:type="dxa"/>
          </w:tcPr>
          <w:p w14:paraId="7E1C9E9C" w14:textId="59DB6680" w:rsidR="00CD2075" w:rsidRPr="005F6B27" w:rsidRDefault="00CD2075" w:rsidP="00CD2075">
            <w:pPr>
              <w:rPr>
                <w:rFonts w:eastAsia="Times New Roman" w:cs="Times New Roman"/>
                <w:szCs w:val="24"/>
                <w:lang w:val="fr-CH" w:eastAsia="de-CH"/>
              </w:rPr>
            </w:pPr>
            <w:r w:rsidRPr="005F6B27">
              <w:rPr>
                <w:lang w:val="fr-CH"/>
              </w:rPr>
              <w:t>Le soumissionnaire dispose d’un certificat ISO 9001 relatif à l’entreprise en cours de validité ou d’une description du système de gestion de la qualité interne à l’entreprise. Les éléments essentiels (politique, objectifs, planification, régulation, garantie et amélioration de la qualité) d’un système de gestion de la qualité doivent faire l’objet d’une description claire.</w:t>
            </w:r>
          </w:p>
        </w:tc>
        <w:tc>
          <w:tcPr>
            <w:tcW w:w="3431" w:type="dxa"/>
            <w:shd w:val="clear" w:color="auto" w:fill="FFF6C1"/>
          </w:tcPr>
          <w:p w14:paraId="2AFDCDB2" w14:textId="098289A5" w:rsidR="00CD2075" w:rsidRPr="005F6B27" w:rsidRDefault="00CD2075" w:rsidP="00CD2075">
            <w:pPr>
              <w:rPr>
                <w:b/>
                <w:bCs/>
                <w:lang w:val="fr-CH"/>
              </w:rPr>
            </w:pPr>
            <w:r w:rsidRPr="005F6B27">
              <w:rPr>
                <w:b/>
                <w:lang w:val="fr-CH"/>
              </w:rPr>
              <w:t>Remise du document</w:t>
            </w:r>
          </w:p>
          <w:p w14:paraId="6716768A" w14:textId="75F3D117" w:rsidR="00CD2075" w:rsidRPr="005F6B27" w:rsidRDefault="00CD2075" w:rsidP="00CD2075">
            <w:pPr>
              <w:pStyle w:val="Aufzhlung1"/>
              <w:ind w:left="312" w:hanging="284"/>
              <w:rPr>
                <w:lang w:val="fr-CH"/>
              </w:rPr>
            </w:pPr>
            <w:r w:rsidRPr="005F6B27">
              <w:rPr>
                <w:lang w:val="fr-CH"/>
              </w:rPr>
              <w:t>Certificat ISO 9001 en cours de validité</w:t>
            </w:r>
          </w:p>
          <w:p w14:paraId="63CE7435" w14:textId="3682F047" w:rsidR="00CD2075" w:rsidRPr="005F6B27" w:rsidRDefault="00CD2075" w:rsidP="00CD2075">
            <w:pPr>
              <w:pStyle w:val="Aufzhlung1"/>
              <w:numPr>
                <w:ilvl w:val="0"/>
                <w:numId w:val="0"/>
              </w:numPr>
              <w:ind w:left="28"/>
              <w:rPr>
                <w:b/>
                <w:bCs/>
                <w:u w:val="single"/>
                <w:lang w:val="fr-CH"/>
              </w:rPr>
            </w:pPr>
            <w:r w:rsidRPr="005F6B27">
              <w:rPr>
                <w:b/>
                <w:u w:val="single"/>
                <w:lang w:val="fr-CH"/>
              </w:rPr>
              <w:t>ou</w:t>
            </w:r>
          </w:p>
          <w:p w14:paraId="6D398572" w14:textId="25A9609C" w:rsidR="00CD2075" w:rsidRPr="005F6B27" w:rsidRDefault="00CD2075" w:rsidP="00501323">
            <w:pPr>
              <w:pStyle w:val="Aufzhlung1"/>
              <w:ind w:left="312" w:hanging="284"/>
              <w:rPr>
                <w:lang w:val="fr-CH"/>
              </w:rPr>
            </w:pPr>
            <w:r w:rsidRPr="005F6B27">
              <w:rPr>
                <w:lang w:val="fr-CH"/>
              </w:rPr>
              <w:t>Indications détaillées sur le système de gestion de la qualité interne à l’entreprise (max. 3 pages A4)</w:t>
            </w:r>
          </w:p>
          <w:p w14:paraId="11EAD17F" w14:textId="77777777" w:rsidR="005F077A" w:rsidRPr="005F6B27" w:rsidRDefault="005F077A" w:rsidP="005F077A">
            <w:pPr>
              <w:rPr>
                <w:lang w:val="fr-CH"/>
              </w:rPr>
            </w:pPr>
            <w:r w:rsidRPr="005F6B27">
              <w:rPr>
                <w:rFonts w:eastAsia="Times New Roman" w:cs="Times New Roman"/>
                <w:lang w:val="fr-CH"/>
              </w:rPr>
              <w:t>Remise conformément au chapitre «Structure de l’offre»</w:t>
            </w:r>
            <w:r w:rsidRPr="005F6B27">
              <w:rPr>
                <w:lang w:val="fr-CH"/>
              </w:rPr>
              <w:t xml:space="preserve"> des DO.</w:t>
            </w:r>
          </w:p>
          <w:p w14:paraId="6DEC00E2" w14:textId="77777777" w:rsidR="005F077A" w:rsidRPr="005F6B27" w:rsidRDefault="005F077A" w:rsidP="005F077A">
            <w:pPr>
              <w:pStyle w:val="Aufzhlung1"/>
              <w:numPr>
                <w:ilvl w:val="0"/>
                <w:numId w:val="0"/>
              </w:numPr>
              <w:ind w:left="28"/>
              <w:rPr>
                <w:lang w:val="fr-CH"/>
              </w:rPr>
            </w:pPr>
          </w:p>
          <w:p w14:paraId="6DBA3EA4" w14:textId="0C4925BD" w:rsidR="00CD2075" w:rsidRPr="005F6B27" w:rsidRDefault="00CD2075" w:rsidP="00CD2075">
            <w:pPr>
              <w:rPr>
                <w:lang w:val="fr-CH"/>
              </w:rPr>
            </w:pPr>
            <w:r w:rsidRPr="005F6B27">
              <w:rPr>
                <w:lang w:val="fr-CH"/>
              </w:rPr>
              <w:t>Remarques:</w:t>
            </w:r>
          </w:p>
          <w:p w14:paraId="5E35099A" w14:textId="2CCADD92" w:rsidR="00CD2075" w:rsidRPr="005F6B27" w:rsidRDefault="00CD2075" w:rsidP="00CD3066">
            <w:pPr>
              <w:rPr>
                <w:lang w:val="fr-CH"/>
              </w:rPr>
            </w:pP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p>
        </w:tc>
      </w:tr>
      <w:tr w:rsidR="00B5425A" w:rsidRPr="005F6B27" w14:paraId="1C971C64" w14:textId="77777777" w:rsidTr="00FC201E">
        <w:trPr>
          <w:trHeight w:val="476"/>
        </w:trPr>
        <w:tc>
          <w:tcPr>
            <w:tcW w:w="559" w:type="dxa"/>
          </w:tcPr>
          <w:p w14:paraId="6D48D04C" w14:textId="1C101146" w:rsidR="00B5425A" w:rsidRPr="005F6B27" w:rsidRDefault="00B5425A" w:rsidP="00CD2075">
            <w:pPr>
              <w:rPr>
                <w:b/>
                <w:bCs/>
                <w:lang w:val="fr-CH"/>
              </w:rPr>
            </w:pPr>
            <w:r w:rsidRPr="005F6B27">
              <w:rPr>
                <w:b/>
                <w:lang w:val="fr-CH"/>
              </w:rPr>
              <w:lastRenderedPageBreak/>
              <w:t>2.4</w:t>
            </w:r>
          </w:p>
        </w:tc>
        <w:tc>
          <w:tcPr>
            <w:tcW w:w="2870" w:type="dxa"/>
          </w:tcPr>
          <w:p w14:paraId="1D6BEF52" w14:textId="75A7DE2C" w:rsidR="00B5425A" w:rsidRPr="005F6B27" w:rsidRDefault="00B5425A" w:rsidP="00CD2075">
            <w:pPr>
              <w:rPr>
                <w:b/>
                <w:lang w:val="fr-CH"/>
              </w:rPr>
            </w:pPr>
            <w:r w:rsidRPr="005F6B27">
              <w:rPr>
                <w:b/>
                <w:lang w:val="fr-CH"/>
              </w:rPr>
              <w:t>Ressources humaines permanentes</w:t>
            </w:r>
          </w:p>
        </w:tc>
        <w:tc>
          <w:tcPr>
            <w:tcW w:w="7003" w:type="dxa"/>
          </w:tcPr>
          <w:p w14:paraId="50C8CC11" w14:textId="744C6B93" w:rsidR="00B5425A" w:rsidRPr="005F6B27" w:rsidRDefault="00B5425A" w:rsidP="00CD2075">
            <w:pPr>
              <w:rPr>
                <w:lang w:val="fr-CH"/>
              </w:rPr>
            </w:pPr>
            <w:r w:rsidRPr="005F6B27">
              <w:rPr>
                <w:rFonts w:cs="Arial"/>
                <w:lang w:val="fr-CH"/>
              </w:rPr>
              <w:t xml:space="preserve">Au moment du dépôt de son offre, le soumissionnaire dispose, au sein de l’unité soumissionnaire, d’au moins </w:t>
            </w:r>
            <w:r w:rsidRPr="005F6B27">
              <w:rPr>
                <w:rFonts w:cs="Arial"/>
                <w:b/>
                <w:lang w:val="fr-CH"/>
              </w:rPr>
              <w:t>deux (2)</w:t>
            </w:r>
            <w:r w:rsidRPr="005F6B27">
              <w:rPr>
                <w:rFonts w:cs="Arial"/>
                <w:lang w:val="fr-CH"/>
              </w:rPr>
              <w:t xml:space="preserve"> ressources humaines permanentes </w:t>
            </w:r>
            <w:r w:rsidRPr="005F6B27">
              <w:rPr>
                <w:rFonts w:cs="Arial"/>
                <w:b/>
                <w:lang w:val="fr-CH"/>
              </w:rPr>
              <w:t>par rôle</w:t>
            </w:r>
            <w:r w:rsidRPr="005F6B27">
              <w:rPr>
                <w:rFonts w:cs="Arial"/>
                <w:lang w:val="fr-CH"/>
              </w:rPr>
              <w:t xml:space="preserve"> (voir contrat-cadre, chiffre 7.5.1.) dont le taux d’occupation individuel est d’au moins 80%.</w:t>
            </w:r>
          </w:p>
        </w:tc>
        <w:tc>
          <w:tcPr>
            <w:tcW w:w="3431" w:type="dxa"/>
            <w:shd w:val="clear" w:color="auto" w:fill="FFF6C1"/>
          </w:tcPr>
          <w:p w14:paraId="015F6D3A" w14:textId="71010A1B" w:rsidR="00E2218C" w:rsidRPr="005F6B27" w:rsidRDefault="00E2218C" w:rsidP="00E2218C">
            <w:pPr>
              <w:spacing w:before="120" w:after="120" w:line="259" w:lineRule="auto"/>
              <w:rPr>
                <w:rFonts w:cs="Arial"/>
                <w:szCs w:val="20"/>
                <w:lang w:val="fr-CH"/>
              </w:rPr>
            </w:pPr>
            <w:r w:rsidRPr="005F6B27">
              <w:rPr>
                <w:rFonts w:cs="Arial"/>
                <w:lang w:val="fr-CH"/>
              </w:rPr>
              <w:t xml:space="preserve">Garantie écrite: </w:t>
            </w:r>
            <w:r w:rsidRPr="005F6B27">
              <w:rPr>
                <w:rFonts w:cs="Arial"/>
                <w:lang w:val="fr-CH"/>
              </w:rPr>
              <w:fldChar w:fldCharType="begin">
                <w:ffData>
                  <w:name w:val="Text6"/>
                  <w:enabled/>
                  <w:calcOnExit w:val="0"/>
                  <w:textInput>
                    <w:default w:val="oui/non"/>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oui/non</w:t>
            </w:r>
            <w:r w:rsidRPr="005F6B27">
              <w:rPr>
                <w:rFonts w:cs="Arial"/>
                <w:lang w:val="fr-CH"/>
              </w:rPr>
              <w:fldChar w:fldCharType="end"/>
            </w:r>
          </w:p>
          <w:p w14:paraId="44EE0736" w14:textId="77777777" w:rsidR="00E2218C" w:rsidRPr="005F6B27" w:rsidRDefault="00E2218C" w:rsidP="00E2218C">
            <w:pPr>
              <w:spacing w:before="120" w:after="120" w:line="259" w:lineRule="auto"/>
              <w:rPr>
                <w:rFonts w:cs="Arial"/>
                <w:szCs w:val="20"/>
                <w:lang w:val="fr-CH"/>
              </w:rPr>
            </w:pPr>
          </w:p>
          <w:p w14:paraId="7A9784D9" w14:textId="77777777" w:rsidR="00E2218C" w:rsidRPr="005F6B27" w:rsidRDefault="00E2218C" w:rsidP="00E2218C">
            <w:pPr>
              <w:widowControl w:val="0"/>
              <w:spacing w:before="120" w:after="120" w:line="259" w:lineRule="auto"/>
              <w:rPr>
                <w:rFonts w:cs="Arial"/>
                <w:szCs w:val="20"/>
                <w:lang w:val="fr-CH"/>
              </w:rPr>
            </w:pPr>
            <w:r w:rsidRPr="005F6B27">
              <w:rPr>
                <w:rFonts w:cs="Arial"/>
                <w:lang w:val="fr-CH"/>
              </w:rPr>
              <w:t>Indications relatives aux rôles:</w:t>
            </w:r>
          </w:p>
          <w:p w14:paraId="21D06328" w14:textId="6C7E77BB" w:rsidR="00E2218C" w:rsidRPr="005F6B27" w:rsidRDefault="00E2218C" w:rsidP="00E2218C">
            <w:pPr>
              <w:widowControl w:val="0"/>
              <w:spacing w:before="120" w:after="120" w:line="259" w:lineRule="auto"/>
              <w:rPr>
                <w:rFonts w:cs="Arial"/>
                <w:b/>
                <w:szCs w:val="20"/>
                <w:lang w:val="fr-CH"/>
              </w:rPr>
            </w:pPr>
            <w:r w:rsidRPr="005F6B27">
              <w:rPr>
                <w:rFonts w:cs="Arial"/>
                <w:b/>
                <w:lang w:val="fr-CH"/>
              </w:rPr>
              <w:fldChar w:fldCharType="begin">
                <w:ffData>
                  <w:name w:val="Text6"/>
                  <w:enabled/>
                  <w:calcOnExit w:val="0"/>
                  <w:textInput/>
                </w:ffData>
              </w:fldChar>
            </w:r>
            <w:r w:rsidRPr="005F6B27">
              <w:rPr>
                <w:rFonts w:cs="Arial"/>
                <w:b/>
                <w:lang w:val="fr-CH"/>
              </w:rPr>
              <w:instrText xml:space="preserve"> FORMTEXT </w:instrText>
            </w:r>
            <w:r w:rsidRPr="005F6B27">
              <w:rPr>
                <w:rFonts w:cs="Arial"/>
                <w:b/>
                <w:lang w:val="fr-CH"/>
              </w:rPr>
            </w:r>
            <w:r w:rsidRPr="005F6B27">
              <w:rPr>
                <w:rFonts w:cs="Arial"/>
                <w:b/>
                <w:lang w:val="fr-CH"/>
              </w:rPr>
              <w:fldChar w:fldCharType="separate"/>
            </w:r>
            <w:r w:rsidR="00272E22">
              <w:rPr>
                <w:rFonts w:cs="Arial"/>
                <w:b/>
                <w:noProof/>
                <w:lang w:val="fr-CH"/>
              </w:rPr>
              <w:t> </w:t>
            </w:r>
            <w:r w:rsidR="00272E22">
              <w:rPr>
                <w:rFonts w:cs="Arial"/>
                <w:b/>
                <w:noProof/>
                <w:lang w:val="fr-CH"/>
              </w:rPr>
              <w:t> </w:t>
            </w:r>
            <w:r w:rsidR="00272E22">
              <w:rPr>
                <w:rFonts w:cs="Arial"/>
                <w:b/>
                <w:noProof/>
                <w:lang w:val="fr-CH"/>
              </w:rPr>
              <w:t> </w:t>
            </w:r>
            <w:r w:rsidR="00272E22">
              <w:rPr>
                <w:rFonts w:cs="Arial"/>
                <w:b/>
                <w:noProof/>
                <w:lang w:val="fr-CH"/>
              </w:rPr>
              <w:t> </w:t>
            </w:r>
            <w:r w:rsidR="00272E22">
              <w:rPr>
                <w:rFonts w:cs="Arial"/>
                <w:b/>
                <w:noProof/>
                <w:lang w:val="fr-CH"/>
              </w:rPr>
              <w:t> </w:t>
            </w:r>
            <w:r w:rsidRPr="005F6B27">
              <w:rPr>
                <w:rFonts w:cs="Arial"/>
                <w:b/>
                <w:lang w:val="fr-CH"/>
              </w:rPr>
              <w:fldChar w:fldCharType="end"/>
            </w:r>
            <w:r w:rsidRPr="005F6B27">
              <w:rPr>
                <w:rFonts w:cs="Arial"/>
                <w:b/>
                <w:lang w:val="fr-CH"/>
              </w:rPr>
              <w:tab/>
              <w:t>Effectifs totaux, dont</w:t>
            </w:r>
          </w:p>
          <w:p w14:paraId="5278C5C7" w14:textId="63AAE890" w:rsidR="00E2218C" w:rsidRPr="005F6B27" w:rsidRDefault="00E2218C" w:rsidP="00E2218C">
            <w:pPr>
              <w:widowControl w:val="0"/>
              <w:tabs>
                <w:tab w:val="left" w:pos="764"/>
              </w:tabs>
              <w:spacing w:before="120" w:after="120" w:line="259" w:lineRule="auto"/>
              <w:rPr>
                <w:rFonts w:cs="Arial"/>
                <w:szCs w:val="20"/>
                <w:lang w:val="fr-CH"/>
              </w:rPr>
            </w:pPr>
            <w:r w:rsidRPr="005F6B27">
              <w:rPr>
                <w:rFonts w:cs="Arial"/>
                <w:lang w:val="fr-CH"/>
              </w:rPr>
              <w:fldChar w:fldCharType="begin">
                <w:ffData>
                  <w:name w:val="Text6"/>
                  <w:enabled/>
                  <w:calcOnExit w:val="0"/>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 </w:t>
            </w:r>
            <w:r w:rsidR="00272E22">
              <w:rPr>
                <w:rFonts w:cs="Arial"/>
                <w:noProof/>
                <w:lang w:val="fr-CH"/>
              </w:rPr>
              <w:t> </w:t>
            </w:r>
            <w:r w:rsidR="00272E22">
              <w:rPr>
                <w:rFonts w:cs="Arial"/>
                <w:noProof/>
                <w:lang w:val="fr-CH"/>
              </w:rPr>
              <w:t> </w:t>
            </w:r>
            <w:r w:rsidR="00272E22">
              <w:rPr>
                <w:rFonts w:cs="Arial"/>
                <w:noProof/>
                <w:lang w:val="fr-CH"/>
              </w:rPr>
              <w:t> </w:t>
            </w:r>
            <w:r w:rsidR="00272E22">
              <w:rPr>
                <w:rFonts w:cs="Arial"/>
                <w:noProof/>
                <w:lang w:val="fr-CH"/>
              </w:rPr>
              <w:t> </w:t>
            </w:r>
            <w:r w:rsidRPr="005F6B27">
              <w:rPr>
                <w:rFonts w:cs="Arial"/>
                <w:lang w:val="fr-CH"/>
              </w:rPr>
              <w:fldChar w:fldCharType="end"/>
            </w:r>
            <w:r w:rsidRPr="005F6B27">
              <w:rPr>
                <w:rFonts w:cs="Arial"/>
                <w:lang w:val="fr-CH"/>
              </w:rPr>
              <w:tab/>
              <w:t>Software Engineer</w:t>
            </w:r>
          </w:p>
          <w:p w14:paraId="7E4851BC" w14:textId="1DFE32B0" w:rsidR="00E2218C" w:rsidRPr="005F6B27" w:rsidRDefault="00E2218C" w:rsidP="00E2218C">
            <w:pPr>
              <w:widowControl w:val="0"/>
              <w:tabs>
                <w:tab w:val="left" w:pos="764"/>
              </w:tabs>
              <w:spacing w:before="120" w:after="120" w:line="259" w:lineRule="auto"/>
              <w:rPr>
                <w:rFonts w:cs="Arial"/>
                <w:szCs w:val="20"/>
                <w:lang w:val="fr-CH"/>
              </w:rPr>
            </w:pPr>
            <w:r w:rsidRPr="005F6B27">
              <w:rPr>
                <w:rFonts w:cs="Arial"/>
                <w:lang w:val="fr-CH"/>
              </w:rPr>
              <w:fldChar w:fldCharType="begin">
                <w:ffData>
                  <w:name w:val="Text6"/>
                  <w:enabled/>
                  <w:calcOnExit w:val="0"/>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 </w:t>
            </w:r>
            <w:r w:rsidR="00272E22">
              <w:rPr>
                <w:rFonts w:cs="Arial"/>
                <w:noProof/>
                <w:lang w:val="fr-CH"/>
              </w:rPr>
              <w:t> </w:t>
            </w:r>
            <w:r w:rsidR="00272E22">
              <w:rPr>
                <w:rFonts w:cs="Arial"/>
                <w:noProof/>
                <w:lang w:val="fr-CH"/>
              </w:rPr>
              <w:t> </w:t>
            </w:r>
            <w:r w:rsidR="00272E22">
              <w:rPr>
                <w:rFonts w:cs="Arial"/>
                <w:noProof/>
                <w:lang w:val="fr-CH"/>
              </w:rPr>
              <w:t> </w:t>
            </w:r>
            <w:r w:rsidR="00272E22">
              <w:rPr>
                <w:rFonts w:cs="Arial"/>
                <w:noProof/>
                <w:lang w:val="fr-CH"/>
              </w:rPr>
              <w:t> </w:t>
            </w:r>
            <w:r w:rsidRPr="005F6B27">
              <w:rPr>
                <w:rFonts w:cs="Arial"/>
                <w:lang w:val="fr-CH"/>
              </w:rPr>
              <w:fldChar w:fldCharType="end"/>
            </w:r>
            <w:r w:rsidRPr="005F6B27">
              <w:rPr>
                <w:rFonts w:cs="Arial"/>
                <w:lang w:val="fr-CH"/>
              </w:rPr>
              <w:tab/>
              <w:t>Data Scientist</w:t>
            </w:r>
          </w:p>
          <w:p w14:paraId="37748F76" w14:textId="4F7105B3" w:rsidR="00E2218C" w:rsidRPr="005F6B27" w:rsidRDefault="00E2218C" w:rsidP="00E2218C">
            <w:pPr>
              <w:widowControl w:val="0"/>
              <w:tabs>
                <w:tab w:val="left" w:pos="764"/>
              </w:tabs>
              <w:spacing w:before="120" w:after="120" w:line="259" w:lineRule="auto"/>
              <w:rPr>
                <w:rFonts w:cs="Arial"/>
                <w:szCs w:val="20"/>
                <w:lang w:val="fr-CH"/>
              </w:rPr>
            </w:pPr>
            <w:r w:rsidRPr="005F6B27">
              <w:rPr>
                <w:rFonts w:cs="Arial"/>
                <w:lang w:val="fr-CH"/>
              </w:rPr>
              <w:fldChar w:fldCharType="begin">
                <w:ffData>
                  <w:name w:val="Text6"/>
                  <w:enabled/>
                  <w:calcOnExit w:val="0"/>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 </w:t>
            </w:r>
            <w:r w:rsidR="00272E22">
              <w:rPr>
                <w:rFonts w:cs="Arial"/>
                <w:noProof/>
                <w:lang w:val="fr-CH"/>
              </w:rPr>
              <w:t> </w:t>
            </w:r>
            <w:r w:rsidR="00272E22">
              <w:rPr>
                <w:rFonts w:cs="Arial"/>
                <w:noProof/>
                <w:lang w:val="fr-CH"/>
              </w:rPr>
              <w:t> </w:t>
            </w:r>
            <w:r w:rsidR="00272E22">
              <w:rPr>
                <w:rFonts w:cs="Arial"/>
                <w:noProof/>
                <w:lang w:val="fr-CH"/>
              </w:rPr>
              <w:t> </w:t>
            </w:r>
            <w:r w:rsidR="00272E22">
              <w:rPr>
                <w:rFonts w:cs="Arial"/>
                <w:noProof/>
                <w:lang w:val="fr-CH"/>
              </w:rPr>
              <w:t> </w:t>
            </w:r>
            <w:r w:rsidRPr="005F6B27">
              <w:rPr>
                <w:rFonts w:cs="Arial"/>
                <w:lang w:val="fr-CH"/>
              </w:rPr>
              <w:fldChar w:fldCharType="end"/>
            </w:r>
            <w:r w:rsidRPr="005F6B27">
              <w:rPr>
                <w:rFonts w:cs="Arial"/>
                <w:lang w:val="fr-CH"/>
              </w:rPr>
              <w:tab/>
              <w:t>ICT System Engineer</w:t>
            </w:r>
          </w:p>
          <w:p w14:paraId="0DB06694" w14:textId="6700A5A8" w:rsidR="00E2218C" w:rsidRPr="005F6B27" w:rsidRDefault="00E2218C" w:rsidP="00E2218C">
            <w:pPr>
              <w:widowControl w:val="0"/>
              <w:tabs>
                <w:tab w:val="left" w:pos="764"/>
              </w:tabs>
              <w:spacing w:before="120" w:after="120" w:line="259" w:lineRule="auto"/>
              <w:rPr>
                <w:rFonts w:cs="Arial"/>
                <w:szCs w:val="20"/>
                <w:lang w:val="fr-CH"/>
              </w:rPr>
            </w:pPr>
            <w:r w:rsidRPr="005F6B27">
              <w:rPr>
                <w:rFonts w:cs="Arial"/>
                <w:lang w:val="fr-CH"/>
              </w:rPr>
              <w:fldChar w:fldCharType="begin">
                <w:ffData>
                  <w:name w:val="Text6"/>
                  <w:enabled/>
                  <w:calcOnExit w:val="0"/>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 </w:t>
            </w:r>
            <w:r w:rsidR="00272E22">
              <w:rPr>
                <w:rFonts w:cs="Arial"/>
                <w:noProof/>
                <w:lang w:val="fr-CH"/>
              </w:rPr>
              <w:t> </w:t>
            </w:r>
            <w:r w:rsidR="00272E22">
              <w:rPr>
                <w:rFonts w:cs="Arial"/>
                <w:noProof/>
                <w:lang w:val="fr-CH"/>
              </w:rPr>
              <w:t> </w:t>
            </w:r>
            <w:r w:rsidR="00272E22">
              <w:rPr>
                <w:rFonts w:cs="Arial"/>
                <w:noProof/>
                <w:lang w:val="fr-CH"/>
              </w:rPr>
              <w:t> </w:t>
            </w:r>
            <w:r w:rsidR="00272E22">
              <w:rPr>
                <w:rFonts w:cs="Arial"/>
                <w:noProof/>
                <w:lang w:val="fr-CH"/>
              </w:rPr>
              <w:t> </w:t>
            </w:r>
            <w:r w:rsidRPr="005F6B27">
              <w:rPr>
                <w:rFonts w:cs="Arial"/>
                <w:lang w:val="fr-CH"/>
              </w:rPr>
              <w:fldChar w:fldCharType="end"/>
            </w:r>
            <w:r w:rsidRPr="005F6B27">
              <w:rPr>
                <w:rFonts w:cs="Arial"/>
                <w:lang w:val="fr-CH"/>
              </w:rPr>
              <w:tab/>
              <w:t>Project Leader</w:t>
            </w:r>
          </w:p>
          <w:p w14:paraId="4249999E" w14:textId="77777777" w:rsidR="00B5425A" w:rsidRPr="005F6B27" w:rsidRDefault="00B5425A" w:rsidP="00CD2075">
            <w:pPr>
              <w:rPr>
                <w:b/>
                <w:bCs/>
                <w:lang w:val="fr-CH"/>
              </w:rPr>
            </w:pPr>
          </w:p>
        </w:tc>
      </w:tr>
      <w:tr w:rsidR="00CD2075" w:rsidRPr="005F6B27" w14:paraId="340D2CE7" w14:textId="77777777" w:rsidTr="00FC201E">
        <w:trPr>
          <w:trHeight w:val="550"/>
        </w:trPr>
        <w:tc>
          <w:tcPr>
            <w:tcW w:w="559" w:type="dxa"/>
            <w:shd w:val="clear" w:color="auto" w:fill="D3D3D3" w:themeFill="text2" w:themeFillTint="99"/>
            <w:vAlign w:val="center"/>
          </w:tcPr>
          <w:p w14:paraId="7954AD8E" w14:textId="5926C120" w:rsidR="00CD2075" w:rsidRPr="005F6B27" w:rsidRDefault="00CD2075" w:rsidP="00CD2075">
            <w:pPr>
              <w:pageBreakBefore/>
              <w:rPr>
                <w:b/>
                <w:lang w:val="fr-CH"/>
              </w:rPr>
            </w:pPr>
            <w:r w:rsidRPr="005F6B27">
              <w:rPr>
                <w:b/>
                <w:lang w:val="fr-CH"/>
              </w:rPr>
              <w:lastRenderedPageBreak/>
              <w:t>3</w:t>
            </w:r>
          </w:p>
        </w:tc>
        <w:tc>
          <w:tcPr>
            <w:tcW w:w="13304" w:type="dxa"/>
            <w:gridSpan w:val="3"/>
            <w:shd w:val="clear" w:color="auto" w:fill="D3D3D3" w:themeFill="text2" w:themeFillTint="99"/>
            <w:vAlign w:val="center"/>
          </w:tcPr>
          <w:p w14:paraId="6BAF02D9" w14:textId="7A97974B" w:rsidR="00CD2075" w:rsidRPr="005F6B27" w:rsidRDefault="00CD2075" w:rsidP="00CD2075">
            <w:pPr>
              <w:pageBreakBefore/>
              <w:rPr>
                <w:b/>
                <w:bCs/>
                <w:lang w:val="fr-CH"/>
              </w:rPr>
            </w:pPr>
            <w:r w:rsidRPr="005F6B27">
              <w:rPr>
                <w:b/>
                <w:lang w:val="fr-CH"/>
              </w:rPr>
              <w:t>Aptitude technique</w:t>
            </w:r>
          </w:p>
        </w:tc>
      </w:tr>
      <w:tr w:rsidR="00CD2075" w:rsidRPr="005F6B27" w14:paraId="6879A7A2" w14:textId="77777777" w:rsidTr="00FC201E">
        <w:trPr>
          <w:trHeight w:val="476"/>
        </w:trPr>
        <w:tc>
          <w:tcPr>
            <w:tcW w:w="559" w:type="dxa"/>
          </w:tcPr>
          <w:p w14:paraId="5E3397CD" w14:textId="313EFD78" w:rsidR="00CD2075" w:rsidRPr="005F6B27" w:rsidRDefault="00CD2075" w:rsidP="00CD2075">
            <w:pPr>
              <w:rPr>
                <w:b/>
                <w:bCs/>
                <w:lang w:val="fr-CH"/>
              </w:rPr>
            </w:pPr>
            <w:r w:rsidRPr="005F6B27">
              <w:rPr>
                <w:b/>
                <w:lang w:val="fr-CH"/>
              </w:rPr>
              <w:t>3.1</w:t>
            </w:r>
          </w:p>
        </w:tc>
        <w:tc>
          <w:tcPr>
            <w:tcW w:w="2870" w:type="dxa"/>
          </w:tcPr>
          <w:p w14:paraId="198F3122" w14:textId="2F81E2AE" w:rsidR="00CD2075" w:rsidRPr="005F6B27" w:rsidRDefault="00CD2075" w:rsidP="00CD2075">
            <w:pPr>
              <w:rPr>
                <w:b/>
                <w:lang w:val="fr-CH"/>
              </w:rPr>
            </w:pPr>
            <w:r w:rsidRPr="005F6B27">
              <w:rPr>
                <w:b/>
                <w:lang w:val="fr-CH"/>
              </w:rPr>
              <w:t>Expérience dans l’introduction et l’exploitation d’une solution standard et commercialisable de relevé de la fréquentation</w:t>
            </w:r>
          </w:p>
          <w:p w14:paraId="5F40C1C6" w14:textId="77777777" w:rsidR="00CD2075" w:rsidRPr="005F6B27" w:rsidRDefault="00CD2075" w:rsidP="00CD2075">
            <w:pPr>
              <w:rPr>
                <w:b/>
                <w:lang w:val="fr-CH"/>
              </w:rPr>
            </w:pPr>
          </w:p>
          <w:p w14:paraId="5BF8A74C" w14:textId="6D37084A" w:rsidR="00CD2075" w:rsidRPr="005F6B27" w:rsidRDefault="00CD2075" w:rsidP="00CD2075">
            <w:pPr>
              <w:rPr>
                <w:b/>
                <w:lang w:val="fr-CH"/>
              </w:rPr>
            </w:pPr>
            <w:r w:rsidRPr="005F6B27">
              <w:rPr>
                <w:lang w:val="fr-CH"/>
              </w:rPr>
              <w:t>Examen binaire</w:t>
            </w:r>
          </w:p>
          <w:p w14:paraId="7C5370E8" w14:textId="1F36EF83" w:rsidR="00CD2075" w:rsidRPr="005F6B27" w:rsidRDefault="00CD2075" w:rsidP="00CD2075">
            <w:pPr>
              <w:rPr>
                <w:b/>
                <w:lang w:val="fr-CH"/>
              </w:rPr>
            </w:pPr>
          </w:p>
        </w:tc>
        <w:tc>
          <w:tcPr>
            <w:tcW w:w="7003" w:type="dxa"/>
          </w:tcPr>
          <w:p w14:paraId="050787A0" w14:textId="306C4868" w:rsidR="00CD2075" w:rsidRPr="005F6B27" w:rsidRDefault="00CD2075" w:rsidP="00CD2075">
            <w:pPr>
              <w:keepNext/>
              <w:keepLines/>
              <w:pageBreakBefore/>
              <w:widowControl w:val="0"/>
              <w:spacing w:before="120" w:after="120" w:line="259" w:lineRule="auto"/>
              <w:rPr>
                <w:rFonts w:cs="Arial"/>
                <w:szCs w:val="20"/>
                <w:lang w:val="fr-CH"/>
              </w:rPr>
            </w:pPr>
            <w:r w:rsidRPr="005F6B27">
              <w:rPr>
                <w:lang w:val="fr-CH"/>
              </w:rPr>
              <w:t xml:space="preserve">Le soumissionnaire dispose de compétences centrales en matière de solution standard de relevé de la fréquentation. Il présente donc une </w:t>
            </w:r>
            <w:r w:rsidRPr="005F6B27">
              <w:rPr>
                <w:rFonts w:cs="Arial"/>
                <w:lang w:val="fr-CH"/>
              </w:rPr>
              <w:t xml:space="preserve">taille et une position sur le marché adaptées à la mission. </w:t>
            </w:r>
          </w:p>
          <w:p w14:paraId="61D67D9F" w14:textId="3BF95FC9" w:rsidR="00CD2075" w:rsidRPr="005F6B27" w:rsidRDefault="00CD2075" w:rsidP="00CD2075">
            <w:pPr>
              <w:rPr>
                <w:rFonts w:cs="Arial"/>
                <w:szCs w:val="20"/>
                <w:lang w:val="fr-CH"/>
              </w:rPr>
            </w:pPr>
            <w:r w:rsidRPr="005F6B27">
              <w:rPr>
                <w:rFonts w:cs="Arial"/>
                <w:lang w:val="fr-CH"/>
              </w:rPr>
              <w:t xml:space="preserve">Au cours des quatre (4) dernières années, l’entreprise soumissionnaire a introduit sa </w:t>
            </w:r>
            <w:r w:rsidRPr="005F6B27">
              <w:rPr>
                <w:lang w:val="fr-CH"/>
              </w:rPr>
              <w:t>solution standard de relevé de la fréquentation</w:t>
            </w:r>
            <w:r w:rsidRPr="005F6B27">
              <w:rPr>
                <w:rFonts w:cs="Arial"/>
                <w:lang w:val="fr-CH"/>
              </w:rPr>
              <w:t xml:space="preserve"> auprès d’au moins deux (2) clients distincts de l’espace UE/AELE et en assure l’exploitation productive.</w:t>
            </w:r>
          </w:p>
          <w:p w14:paraId="61D60067" w14:textId="69DA5F95" w:rsidR="00CD2075" w:rsidRPr="005F6B27" w:rsidRDefault="00CD2075" w:rsidP="00CD2075">
            <w:pPr>
              <w:rPr>
                <w:rFonts w:cs="Arial"/>
                <w:szCs w:val="20"/>
                <w:lang w:val="fr-CH"/>
              </w:rPr>
            </w:pPr>
          </w:p>
          <w:p w14:paraId="7991D41B" w14:textId="77777777" w:rsidR="00CD2075" w:rsidRPr="005F6B27" w:rsidRDefault="00CD2075" w:rsidP="00CD2075">
            <w:pPr>
              <w:rPr>
                <w:rFonts w:cs="Arial"/>
                <w:szCs w:val="20"/>
                <w:lang w:val="fr-CH"/>
              </w:rPr>
            </w:pPr>
          </w:p>
          <w:p w14:paraId="7C9E1819" w14:textId="70C69BFD" w:rsidR="00CD2075" w:rsidRPr="005F6B27" w:rsidRDefault="00CD2075" w:rsidP="00CD2075">
            <w:pPr>
              <w:rPr>
                <w:b/>
                <w:bCs/>
                <w:lang w:val="fr-CH"/>
              </w:rPr>
            </w:pPr>
            <w:r w:rsidRPr="005F6B27">
              <w:rPr>
                <w:lang w:val="fr-CH"/>
              </w:rPr>
              <w:t xml:space="preserve">Examen binaire – </w:t>
            </w:r>
            <w:r w:rsidRPr="005F6B27">
              <w:rPr>
                <w:b/>
                <w:lang w:val="fr-CH"/>
              </w:rPr>
              <w:t>commentaires</w:t>
            </w:r>
          </w:p>
          <w:p w14:paraId="14C00568" w14:textId="5421211E" w:rsidR="00CD2075" w:rsidRPr="005F6B27" w:rsidRDefault="00CD2075" w:rsidP="00CD2075">
            <w:pPr>
              <w:pStyle w:val="Aufzhlung1"/>
              <w:rPr>
                <w:lang w:val="fr-CH"/>
              </w:rPr>
            </w:pPr>
            <w:r w:rsidRPr="005F6B27">
              <w:rPr>
                <w:lang w:val="fr-CH"/>
              </w:rPr>
              <w:t>Désignation de deux (2) clients de référence indépendants l’un de l’autre dans l’espace UE/AELE pendant la période considérée (à partir de 2018).</w:t>
            </w:r>
          </w:p>
          <w:p w14:paraId="259C122B" w14:textId="28C3045B" w:rsidR="00CD2075" w:rsidRPr="005F6B27" w:rsidRDefault="00CD2075" w:rsidP="00CD2075">
            <w:pPr>
              <w:pStyle w:val="Aufzhlung1"/>
              <w:rPr>
                <w:lang w:val="fr-CH"/>
              </w:rPr>
            </w:pPr>
            <w:r w:rsidRPr="005F6B27">
              <w:rPr>
                <w:lang w:val="fr-CH"/>
              </w:rPr>
              <w:t>Pour chaque référence, il convient d’indiquer le chiffre d’affaires annuel réalisé uniquement dans les domaines de l’introduction, de l’exploitation et du développement de la solution standard (à partir de 2018).</w:t>
            </w:r>
          </w:p>
          <w:p w14:paraId="6F71B59D" w14:textId="77777777" w:rsidR="00CD2075" w:rsidRPr="005F6B27" w:rsidRDefault="00CD2075" w:rsidP="00CD2075">
            <w:pPr>
              <w:pStyle w:val="Aufzhlung1"/>
              <w:rPr>
                <w:rFonts w:cs="Arial"/>
                <w:bCs/>
                <w:lang w:val="fr-CH"/>
              </w:rPr>
            </w:pPr>
            <w:r w:rsidRPr="005F6B27">
              <w:rPr>
                <w:lang w:val="fr-CH"/>
              </w:rPr>
              <w:t>Les références de clients anonymisées ne peuvent être évaluées et ne sont donc pas admises.</w:t>
            </w:r>
          </w:p>
          <w:p w14:paraId="78513880" w14:textId="6E005BF0" w:rsidR="00CD2075" w:rsidRPr="005F6B27" w:rsidRDefault="00CD2075" w:rsidP="00CD2075">
            <w:pPr>
              <w:pStyle w:val="Aufzhlung1"/>
              <w:rPr>
                <w:lang w:val="fr-CH"/>
              </w:rPr>
            </w:pPr>
            <w:r w:rsidRPr="005F6B27">
              <w:rPr>
                <w:lang w:val="fr-CH"/>
              </w:rPr>
              <w:t>Les projets de référence doivent être comparables au présent marché sur le plan du contenu et des prestations. Exploitation de la solution proposée pendant au moins (1) an dans un bâtiment ou une installation publique (équipées de quatre entrées et sorties au minimum) au moyen d’un système de comptage automatique des personnes.</w:t>
            </w:r>
          </w:p>
          <w:p w14:paraId="5EF17910" w14:textId="77777777" w:rsidR="00CD2075" w:rsidRPr="005F6B27" w:rsidRDefault="00CD2075" w:rsidP="00CD2075">
            <w:pPr>
              <w:pStyle w:val="Aufzhlung1"/>
              <w:rPr>
                <w:lang w:val="fr-CH"/>
              </w:rPr>
            </w:pPr>
            <w:r w:rsidRPr="005F6B27">
              <w:rPr>
                <w:lang w:val="fr-CH"/>
              </w:rPr>
              <w:t xml:space="preserve">Les projets de référence de sous-traitants ne sont pas acceptés. </w:t>
            </w:r>
          </w:p>
          <w:p w14:paraId="5FB2A20A" w14:textId="77777777" w:rsidR="00CD2075" w:rsidRPr="005F6B27" w:rsidRDefault="00CD2075" w:rsidP="00CD2075">
            <w:pPr>
              <w:pStyle w:val="Aufzhlung1"/>
              <w:rPr>
                <w:lang w:val="fr-CH"/>
              </w:rPr>
            </w:pPr>
            <w:r w:rsidRPr="005F6B27">
              <w:rPr>
                <w:lang w:val="fr-CH"/>
              </w:rPr>
              <w:t>Les projets de référence de sociétés du groupe propres ne sont pas admis.</w:t>
            </w:r>
          </w:p>
          <w:p w14:paraId="281F6187" w14:textId="65608C38" w:rsidR="006F5D46" w:rsidRPr="005F6B27" w:rsidRDefault="00B5425A" w:rsidP="00AC5320">
            <w:pPr>
              <w:pStyle w:val="Aufzhlung1"/>
              <w:rPr>
                <w:lang w:val="fr-CH"/>
              </w:rPr>
            </w:pPr>
            <w:r w:rsidRPr="005F6B27">
              <w:rPr>
                <w:lang w:val="fr-CH"/>
              </w:rPr>
              <w:t>Un (1) projet de référence des CFF peut être mentionné.</w:t>
            </w:r>
          </w:p>
        </w:tc>
        <w:tc>
          <w:tcPr>
            <w:tcW w:w="3431" w:type="dxa"/>
            <w:shd w:val="clear" w:color="auto" w:fill="FFF6C1"/>
          </w:tcPr>
          <w:p w14:paraId="476EAA5C" w14:textId="51CDBC67" w:rsidR="00CD2075" w:rsidRPr="005F6B27" w:rsidRDefault="00CD2075" w:rsidP="00CD2075">
            <w:pPr>
              <w:spacing w:after="120" w:line="259" w:lineRule="auto"/>
              <w:rPr>
                <w:rFonts w:cs="Arial"/>
                <w:b/>
                <w:bCs/>
                <w:lang w:val="fr-CH"/>
              </w:rPr>
            </w:pPr>
            <w:r w:rsidRPr="005F6B27">
              <w:rPr>
                <w:rFonts w:cs="Arial"/>
                <w:b/>
                <w:lang w:val="fr-CH"/>
              </w:rPr>
              <w:t>Indication du client de référence</w:t>
            </w:r>
          </w:p>
          <w:p w14:paraId="7B8A5E97" w14:textId="5474B51D" w:rsidR="00CD2075" w:rsidRPr="005F6B27" w:rsidRDefault="00CD2075" w:rsidP="00CD2075">
            <w:pPr>
              <w:spacing w:before="120" w:after="120" w:line="259" w:lineRule="auto"/>
              <w:contextualSpacing/>
              <w:rPr>
                <w:lang w:val="fr-CH"/>
              </w:rPr>
            </w:pPr>
            <w:r w:rsidRPr="005F6B27">
              <w:rPr>
                <w:lang w:val="fr-CH"/>
              </w:rPr>
              <w:fldChar w:fldCharType="begin">
                <w:ffData>
                  <w:name w:val=""/>
                  <w:enabled/>
                  <w:calcOnExit w:val="0"/>
                  <w:textInput>
                    <w:default w:val="Libellé de la référence"/>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Libellé de la référence</w:t>
            </w:r>
            <w:r w:rsidRPr="005F6B27">
              <w:rPr>
                <w:lang w:val="fr-CH"/>
              </w:rPr>
              <w:fldChar w:fldCharType="end"/>
            </w:r>
            <w:r w:rsidRPr="005F6B27">
              <w:rPr>
                <w:rFonts w:cs="Arial"/>
                <w:lang w:val="fr-CH"/>
              </w:rPr>
              <w:t xml:space="preserve">, depuis </w:t>
            </w:r>
            <w:r w:rsidRPr="005F6B27">
              <w:rPr>
                <w:lang w:val="fr-CH"/>
              </w:rPr>
              <w:fldChar w:fldCharType="begin">
                <w:ffData>
                  <w:name w:val=""/>
                  <w:enabled/>
                  <w:calcOnExit w:val="0"/>
                  <w:textInput>
                    <w:default w:val="Année"/>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Année</w:t>
            </w:r>
            <w:r w:rsidRPr="005F6B27">
              <w:rPr>
                <w:lang w:val="fr-CH"/>
              </w:rPr>
              <w:fldChar w:fldCharType="end"/>
            </w:r>
          </w:p>
          <w:p w14:paraId="62D06091" w14:textId="793376C7" w:rsidR="00CD2075" w:rsidRPr="005F6B27" w:rsidRDefault="00CD2075" w:rsidP="00CD2075">
            <w:pPr>
              <w:spacing w:before="120" w:after="120" w:line="259" w:lineRule="auto"/>
              <w:contextualSpacing/>
              <w:rPr>
                <w:lang w:val="fr-CH"/>
              </w:rPr>
            </w:pPr>
            <w:r w:rsidRPr="005F6B27">
              <w:rPr>
                <w:lang w:val="fr-CH"/>
              </w:rPr>
              <w:fldChar w:fldCharType="begin">
                <w:ffData>
                  <w:name w:val=""/>
                  <w:enabled/>
                  <w:calcOnExit w:val="0"/>
                  <w:textInput>
                    <w:default w:val="Libellé de la référence"/>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Libellé de la référence</w:t>
            </w:r>
            <w:r w:rsidRPr="005F6B27">
              <w:rPr>
                <w:lang w:val="fr-CH"/>
              </w:rPr>
              <w:fldChar w:fldCharType="end"/>
            </w:r>
            <w:r w:rsidRPr="005F6B27">
              <w:rPr>
                <w:rFonts w:cs="Arial"/>
                <w:lang w:val="fr-CH"/>
              </w:rPr>
              <w:t xml:space="preserve">, depuis </w:t>
            </w:r>
            <w:r w:rsidRPr="005F6B27">
              <w:rPr>
                <w:lang w:val="fr-CH"/>
              </w:rPr>
              <w:fldChar w:fldCharType="begin">
                <w:ffData>
                  <w:name w:val=""/>
                  <w:enabled/>
                  <w:calcOnExit w:val="0"/>
                  <w:textInput>
                    <w:default w:val="Année"/>
                  </w:textInput>
                </w:ffData>
              </w:fldChar>
            </w:r>
            <w:r w:rsidRPr="005F6B27">
              <w:rPr>
                <w:rFonts w:cs="Arial"/>
                <w:lang w:val="fr-CH"/>
              </w:rPr>
              <w:instrText xml:space="preserve"> FORMTEXT </w:instrText>
            </w:r>
            <w:r w:rsidRPr="005F6B27">
              <w:rPr>
                <w:rFonts w:cs="Arial"/>
                <w:lang w:val="fr-CH"/>
              </w:rPr>
            </w:r>
            <w:r w:rsidRPr="005F6B27">
              <w:rPr>
                <w:rFonts w:cs="Arial"/>
                <w:lang w:val="fr-CH"/>
              </w:rPr>
              <w:fldChar w:fldCharType="separate"/>
            </w:r>
            <w:r w:rsidR="00272E22">
              <w:rPr>
                <w:rFonts w:cs="Arial"/>
                <w:noProof/>
                <w:lang w:val="fr-CH"/>
              </w:rPr>
              <w:t>Année</w:t>
            </w:r>
            <w:r w:rsidRPr="005F6B27">
              <w:rPr>
                <w:lang w:val="fr-CH"/>
              </w:rPr>
              <w:fldChar w:fldCharType="end"/>
            </w:r>
          </w:p>
          <w:p w14:paraId="065BB887" w14:textId="77777777" w:rsidR="00CD2075" w:rsidRPr="005F6B27" w:rsidRDefault="00CD2075" w:rsidP="00CD2075">
            <w:pPr>
              <w:spacing w:before="120" w:after="120" w:line="259" w:lineRule="auto"/>
              <w:rPr>
                <w:rFonts w:cs="Arial"/>
                <w:lang w:val="fr-CH"/>
              </w:rPr>
            </w:pPr>
          </w:p>
          <w:p w14:paraId="75486C32" w14:textId="3A417E4A" w:rsidR="007D6BE6" w:rsidRPr="005F6B27" w:rsidRDefault="00CD2075" w:rsidP="00AC5320">
            <w:pPr>
              <w:spacing w:before="120" w:after="120" w:line="259" w:lineRule="auto"/>
              <w:rPr>
                <w:lang w:val="fr-CH"/>
              </w:rPr>
            </w:pPr>
            <w:r w:rsidRPr="005F6B27">
              <w:rPr>
                <w:rFonts w:cs="Arial"/>
                <w:b/>
                <w:lang w:val="fr-CH"/>
              </w:rPr>
              <w:t>Indications détaillées dans le formulaire</w:t>
            </w:r>
            <w:r w:rsidRPr="005F6B27">
              <w:rPr>
                <w:lang w:val="fr-CH"/>
              </w:rPr>
              <w:br/>
              <w:t>DO, annexe «Preuves»</w:t>
            </w:r>
            <w:r w:rsidRPr="005F6B27">
              <w:rPr>
                <w:rFonts w:cs="Arial"/>
                <w:lang w:val="fr-CH"/>
              </w:rPr>
              <w:t>,</w:t>
            </w:r>
            <w:r w:rsidRPr="005F6B27">
              <w:rPr>
                <w:lang w:val="fr-CH"/>
              </w:rPr>
              <w:t xml:space="preserve"> </w:t>
            </w:r>
            <w:r w:rsidRPr="005F6B27">
              <w:rPr>
                <w:rFonts w:cs="Arial"/>
                <w:lang w:val="fr-CH"/>
              </w:rPr>
              <w:t>chiffre 2</w:t>
            </w:r>
          </w:p>
          <w:p w14:paraId="5FB4DF9B" w14:textId="77777777" w:rsidR="007D6BE6" w:rsidRPr="005F6B27" w:rsidRDefault="007D6BE6" w:rsidP="007D6BE6">
            <w:pPr>
              <w:rPr>
                <w:lang w:val="fr-CH"/>
              </w:rPr>
            </w:pPr>
          </w:p>
          <w:p w14:paraId="20AEA653" w14:textId="56993D2B" w:rsidR="007D6BE6" w:rsidRPr="005F6B27" w:rsidRDefault="007D6BE6" w:rsidP="007D6BE6">
            <w:pPr>
              <w:rPr>
                <w:lang w:val="fr-CH"/>
              </w:rPr>
            </w:pPr>
            <w:r w:rsidRPr="005F6B27">
              <w:rPr>
                <w:lang w:val="fr-CH"/>
              </w:rPr>
              <w:t>Remarques:</w:t>
            </w:r>
          </w:p>
          <w:p w14:paraId="672F89D4" w14:textId="04F70A15" w:rsidR="007D6BE6" w:rsidRPr="005F6B27" w:rsidRDefault="007D6BE6" w:rsidP="007D6BE6">
            <w:pPr>
              <w:rPr>
                <w:lang w:val="fr-CH"/>
              </w:rPr>
            </w:pP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p>
          <w:p w14:paraId="56ED4B96" w14:textId="46FE1E01" w:rsidR="007D6BE6" w:rsidRPr="005F6B27" w:rsidRDefault="007D6BE6" w:rsidP="007D6BE6">
            <w:pPr>
              <w:rPr>
                <w:lang w:val="fr-CH"/>
              </w:rPr>
            </w:pPr>
          </w:p>
        </w:tc>
      </w:tr>
      <w:tr w:rsidR="00CD2075" w:rsidRPr="005F6B27" w14:paraId="2DD0CDAF" w14:textId="77777777" w:rsidTr="00FC201E">
        <w:trPr>
          <w:trHeight w:val="550"/>
        </w:trPr>
        <w:tc>
          <w:tcPr>
            <w:tcW w:w="559" w:type="dxa"/>
            <w:shd w:val="clear" w:color="auto" w:fill="D3D3D3" w:themeFill="text2" w:themeFillTint="99"/>
            <w:vAlign w:val="center"/>
          </w:tcPr>
          <w:p w14:paraId="4FC6F091" w14:textId="55489443" w:rsidR="00CD2075" w:rsidRPr="005F6B27" w:rsidRDefault="00CD2075" w:rsidP="00CD2075">
            <w:pPr>
              <w:pageBreakBefore/>
              <w:rPr>
                <w:b/>
                <w:lang w:val="fr-CH"/>
              </w:rPr>
            </w:pPr>
            <w:r w:rsidRPr="005F6B27">
              <w:rPr>
                <w:b/>
                <w:lang w:val="fr-CH"/>
              </w:rPr>
              <w:lastRenderedPageBreak/>
              <w:t>4</w:t>
            </w:r>
          </w:p>
        </w:tc>
        <w:tc>
          <w:tcPr>
            <w:tcW w:w="13304" w:type="dxa"/>
            <w:gridSpan w:val="3"/>
            <w:shd w:val="clear" w:color="auto" w:fill="D3D3D3" w:themeFill="text2" w:themeFillTint="99"/>
            <w:vAlign w:val="center"/>
          </w:tcPr>
          <w:p w14:paraId="1E07D706" w14:textId="3ED9FA9B" w:rsidR="00CD2075" w:rsidRPr="005F6B27" w:rsidRDefault="00CD2075" w:rsidP="00CD2075">
            <w:pPr>
              <w:pageBreakBefore/>
              <w:rPr>
                <w:b/>
                <w:bCs/>
                <w:lang w:val="fr-CH"/>
              </w:rPr>
            </w:pPr>
            <w:r w:rsidRPr="005F6B27">
              <w:rPr>
                <w:b/>
                <w:lang w:val="fr-CH"/>
              </w:rPr>
              <w:t>Développement durable</w:t>
            </w:r>
          </w:p>
        </w:tc>
      </w:tr>
      <w:tr w:rsidR="00CD2075" w:rsidRPr="005F6B27" w14:paraId="0101D518" w14:textId="77777777" w:rsidTr="00FC201E">
        <w:trPr>
          <w:trHeight w:val="476"/>
        </w:trPr>
        <w:tc>
          <w:tcPr>
            <w:tcW w:w="559" w:type="dxa"/>
          </w:tcPr>
          <w:p w14:paraId="3B08EAE9" w14:textId="29B1F744" w:rsidR="00CD2075" w:rsidRPr="005F6B27" w:rsidRDefault="00CD2075" w:rsidP="00CD2075">
            <w:pPr>
              <w:rPr>
                <w:b/>
                <w:bCs/>
                <w:lang w:val="fr-CH"/>
              </w:rPr>
            </w:pPr>
            <w:r w:rsidRPr="005F6B27">
              <w:rPr>
                <w:b/>
                <w:lang w:val="fr-CH"/>
              </w:rPr>
              <w:t>4.1</w:t>
            </w:r>
          </w:p>
        </w:tc>
        <w:tc>
          <w:tcPr>
            <w:tcW w:w="2870" w:type="dxa"/>
          </w:tcPr>
          <w:p w14:paraId="03AFE2FF" w14:textId="77777777" w:rsidR="00CD2075" w:rsidRPr="005F6B27" w:rsidRDefault="00CD2075" w:rsidP="00CD2075">
            <w:pPr>
              <w:rPr>
                <w:b/>
                <w:lang w:val="fr-CH"/>
              </w:rPr>
            </w:pPr>
            <w:r w:rsidRPr="005F6B27">
              <w:rPr>
                <w:b/>
                <w:lang w:val="fr-CH"/>
              </w:rPr>
              <w:t>Système de management environnemental satisfaisant</w:t>
            </w:r>
          </w:p>
          <w:p w14:paraId="0DA40D68" w14:textId="77777777" w:rsidR="00CD2075" w:rsidRPr="005F6B27" w:rsidRDefault="00CD2075" w:rsidP="00CD2075">
            <w:pPr>
              <w:rPr>
                <w:b/>
                <w:lang w:val="fr-CH"/>
              </w:rPr>
            </w:pPr>
          </w:p>
          <w:p w14:paraId="6028B818" w14:textId="69A30E2B" w:rsidR="00CD2075" w:rsidRPr="005F6B27" w:rsidRDefault="00CD2075" w:rsidP="00CD2075">
            <w:pPr>
              <w:rPr>
                <w:bCs/>
                <w:lang w:val="fr-CH"/>
              </w:rPr>
            </w:pPr>
            <w:r w:rsidRPr="005F6B27">
              <w:rPr>
                <w:lang w:val="fr-CH"/>
              </w:rPr>
              <w:t>Examen binaire</w:t>
            </w:r>
          </w:p>
        </w:tc>
        <w:tc>
          <w:tcPr>
            <w:tcW w:w="7003" w:type="dxa"/>
          </w:tcPr>
          <w:p w14:paraId="1675D150" w14:textId="77777777" w:rsidR="00CD2075" w:rsidRPr="005F6B27" w:rsidRDefault="00CD2075" w:rsidP="00CD2075">
            <w:pPr>
              <w:spacing w:after="60"/>
              <w:rPr>
                <w:rFonts w:eastAsia="Times New Roman" w:cs="Times New Roman"/>
                <w:szCs w:val="24"/>
                <w:lang w:val="fr-CH" w:eastAsia="de-CH"/>
              </w:rPr>
            </w:pPr>
            <w:r w:rsidRPr="005F6B27">
              <w:rPr>
                <w:rFonts w:eastAsia="Times New Roman" w:cs="Times New Roman"/>
                <w:lang w:val="fr-CH"/>
              </w:rPr>
              <w:t>Le soumissionnaire dispose d’un certificat ISO 14001 en cours de validité ou d’un système de management environnemental interne à l’entreprise qui contient et énonce clairement les éléments essentiels de la politique environnementale, de ses objectifs, de sa planification, de sa régulation, de sa garantie et de son amélioration.</w:t>
            </w:r>
          </w:p>
          <w:p w14:paraId="152B6D8D" w14:textId="2F637B16" w:rsidR="00CD2075" w:rsidRPr="005F6B27" w:rsidRDefault="00CD2075" w:rsidP="00CD2075">
            <w:pPr>
              <w:spacing w:after="60"/>
              <w:rPr>
                <w:lang w:val="fr-CH"/>
              </w:rPr>
            </w:pPr>
          </w:p>
        </w:tc>
        <w:tc>
          <w:tcPr>
            <w:tcW w:w="3431" w:type="dxa"/>
          </w:tcPr>
          <w:p w14:paraId="40EBA721" w14:textId="77777777" w:rsidR="00CD2075" w:rsidRPr="005F6B27" w:rsidRDefault="00CD2075" w:rsidP="00CD2075">
            <w:pPr>
              <w:rPr>
                <w:lang w:val="fr-CH"/>
              </w:rPr>
            </w:pPr>
            <w:r w:rsidRPr="005F6B27">
              <w:rPr>
                <w:b/>
                <w:lang w:val="fr-CH"/>
              </w:rPr>
              <w:t>Remise du document</w:t>
            </w:r>
          </w:p>
          <w:p w14:paraId="2B777841" w14:textId="05DAC995" w:rsidR="00CD2075" w:rsidRPr="005F6B27" w:rsidRDefault="00CD2075" w:rsidP="00CD2075">
            <w:pPr>
              <w:pStyle w:val="Listenabsatz"/>
              <w:numPr>
                <w:ilvl w:val="0"/>
                <w:numId w:val="26"/>
              </w:numPr>
              <w:ind w:left="393"/>
              <w:rPr>
                <w:lang w:val="fr-CH"/>
              </w:rPr>
            </w:pPr>
            <w:r w:rsidRPr="005F6B27">
              <w:rPr>
                <w:lang w:val="fr-CH"/>
              </w:rPr>
              <w:t xml:space="preserve">Certificat ISO 14001 en cours de validité (valable jusqu’au </w:t>
            </w: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r w:rsidRPr="005F6B27">
              <w:rPr>
                <w:lang w:val="fr-CH"/>
              </w:rPr>
              <w:t>)</w:t>
            </w:r>
          </w:p>
          <w:p w14:paraId="214D123C" w14:textId="77777777" w:rsidR="00CD2075" w:rsidRPr="005F6B27" w:rsidRDefault="00CD2075" w:rsidP="00CD2075">
            <w:pPr>
              <w:rPr>
                <w:b/>
                <w:bCs/>
                <w:u w:val="single"/>
                <w:lang w:val="fr-CH"/>
              </w:rPr>
            </w:pPr>
            <w:r w:rsidRPr="005F6B27">
              <w:rPr>
                <w:b/>
                <w:u w:val="single"/>
                <w:lang w:val="fr-CH"/>
              </w:rPr>
              <w:t>ou</w:t>
            </w:r>
          </w:p>
          <w:p w14:paraId="24C13940" w14:textId="6326484F" w:rsidR="00CD2075" w:rsidRPr="005F6B27" w:rsidRDefault="00CD2075" w:rsidP="00CD2075">
            <w:pPr>
              <w:pStyle w:val="Listenabsatz"/>
              <w:numPr>
                <w:ilvl w:val="0"/>
                <w:numId w:val="26"/>
              </w:numPr>
              <w:ind w:left="405"/>
              <w:rPr>
                <w:lang w:val="fr-CH"/>
              </w:rPr>
            </w:pPr>
            <w:r w:rsidRPr="005F6B27">
              <w:rPr>
                <w:rFonts w:eastAsia="Times New Roman" w:cs="Times New Roman"/>
                <w:lang w:val="fr-CH"/>
              </w:rPr>
              <w:t xml:space="preserve">Description du système de management environnemental interne à l’entreprise </w:t>
            </w:r>
            <w:r w:rsidRPr="005F6B27">
              <w:rPr>
                <w:lang w:val="fr-CH"/>
              </w:rPr>
              <w:t>(3 pages A4 maximum)</w:t>
            </w:r>
          </w:p>
          <w:p w14:paraId="23BE2198" w14:textId="44148B06" w:rsidR="00CD2075" w:rsidRPr="005F6B27" w:rsidRDefault="004E305A" w:rsidP="004E305A">
            <w:pPr>
              <w:rPr>
                <w:lang w:val="fr-CH"/>
              </w:rPr>
            </w:pPr>
            <w:r w:rsidRPr="005F6B27">
              <w:rPr>
                <w:rFonts w:eastAsia="Times New Roman" w:cs="Times New Roman"/>
                <w:lang w:val="fr-CH"/>
              </w:rPr>
              <w:t>Remise conformément au chapitre «Structure de l’offre»</w:t>
            </w:r>
            <w:r w:rsidRPr="005F6B27">
              <w:rPr>
                <w:lang w:val="fr-CH"/>
              </w:rPr>
              <w:t xml:space="preserve"> des DO.</w:t>
            </w:r>
          </w:p>
          <w:p w14:paraId="501B99C9" w14:textId="77777777" w:rsidR="00CD2075" w:rsidRPr="005F6B27" w:rsidRDefault="00CD2075" w:rsidP="00CD2075">
            <w:pPr>
              <w:rPr>
                <w:lang w:val="fr-CH"/>
              </w:rPr>
            </w:pPr>
          </w:p>
          <w:p w14:paraId="4DE79E7E" w14:textId="77777777" w:rsidR="00CD2075" w:rsidRPr="005F6B27" w:rsidRDefault="00CD2075" w:rsidP="00CD2075">
            <w:pPr>
              <w:rPr>
                <w:lang w:val="fr-CH"/>
              </w:rPr>
            </w:pPr>
          </w:p>
          <w:p w14:paraId="49B825E2" w14:textId="77777777" w:rsidR="00CD2075" w:rsidRPr="005F6B27" w:rsidRDefault="00CD2075" w:rsidP="00CD2075">
            <w:pPr>
              <w:rPr>
                <w:lang w:val="fr-CH"/>
              </w:rPr>
            </w:pPr>
            <w:r w:rsidRPr="005F6B27">
              <w:rPr>
                <w:lang w:val="fr-CH"/>
              </w:rPr>
              <w:t>Remarques:</w:t>
            </w:r>
          </w:p>
          <w:p w14:paraId="38922E56" w14:textId="40FD3D81" w:rsidR="00CD2075" w:rsidRPr="005F6B27" w:rsidRDefault="00CD2075" w:rsidP="00CD2075">
            <w:pPr>
              <w:rPr>
                <w:lang w:val="fr-CH"/>
              </w:rPr>
            </w:pP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p>
          <w:p w14:paraId="3E16853A" w14:textId="09B5D390" w:rsidR="00CD2075" w:rsidRPr="005F6B27" w:rsidRDefault="00CD2075" w:rsidP="00CD2075">
            <w:pPr>
              <w:rPr>
                <w:bCs/>
                <w:lang w:val="fr-CH"/>
              </w:rPr>
            </w:pPr>
          </w:p>
        </w:tc>
      </w:tr>
    </w:tbl>
    <w:p w14:paraId="1B4E6893" w14:textId="555C5C1E" w:rsidR="00C1382E" w:rsidRPr="005F6B27" w:rsidRDefault="00C1382E" w:rsidP="00D0683B">
      <w:pPr>
        <w:rPr>
          <w:lang w:val="fr-CH"/>
        </w:rPr>
      </w:pPr>
    </w:p>
    <w:p w14:paraId="6C36DAA5" w14:textId="77777777" w:rsidR="00FC201E" w:rsidRPr="005F6B27" w:rsidRDefault="00FC201E" w:rsidP="00FC201E">
      <w:pPr>
        <w:rPr>
          <w:lang w:val="fr-CH"/>
        </w:rPr>
      </w:pPr>
    </w:p>
    <w:p w14:paraId="7DD63906" w14:textId="5F326879" w:rsidR="00FC201E" w:rsidRPr="005F6B27" w:rsidRDefault="00FC201E" w:rsidP="00FC201E">
      <w:pPr>
        <w:rPr>
          <w:lang w:val="fr-CH"/>
        </w:rPr>
      </w:pPr>
      <w:r w:rsidRPr="005F6B27">
        <w:rPr>
          <w:lang w:val="fr-CH"/>
        </w:rPr>
        <w:t>Il convient de garantir le respect continu des critères d’aptitude jusqu’à l’expiration du contrat.</w:t>
      </w:r>
    </w:p>
    <w:p w14:paraId="2BDEC333" w14:textId="1BF33BD1" w:rsidR="007D6BE6" w:rsidRPr="005F6B27" w:rsidRDefault="007D6BE6" w:rsidP="00FC201E">
      <w:pPr>
        <w:rPr>
          <w:lang w:val="fr-CH"/>
        </w:rPr>
      </w:pPr>
    </w:p>
    <w:p w14:paraId="113FECF7" w14:textId="77777777" w:rsidR="007D6BE6" w:rsidRPr="005F6B27" w:rsidRDefault="007D6BE6" w:rsidP="007D6BE6">
      <w:pPr>
        <w:rPr>
          <w:rFonts w:eastAsia="Times New Roman" w:cs="Arial"/>
          <w:szCs w:val="20"/>
          <w:lang w:val="fr-CH" w:eastAsia="de-CH"/>
        </w:rPr>
      </w:pPr>
      <w:r w:rsidRPr="005F6B27">
        <w:rPr>
          <w:rFonts w:eastAsia="Times New Roman" w:cs="Arial"/>
          <w:lang w:val="fr-CH"/>
        </w:rPr>
        <w:t>La ou les signatures manuscrites ou électroniques simples (SES) de la ou des personnes habilitées à signer pour l’entreprise est exigée/sont exigées.</w:t>
      </w:r>
    </w:p>
    <w:p w14:paraId="1E56A281" w14:textId="77777777" w:rsidR="00FC201E" w:rsidRPr="005F6B27" w:rsidRDefault="00FC201E" w:rsidP="00FC201E">
      <w:pPr>
        <w:rPr>
          <w:lang w:val="fr-CH"/>
        </w:rPr>
      </w:pPr>
    </w:p>
    <w:p w14:paraId="7CA4E422" w14:textId="77777777" w:rsidR="00FC201E" w:rsidRPr="005F6B27" w:rsidRDefault="00FC201E" w:rsidP="00FC201E">
      <w:pPr>
        <w:rPr>
          <w:lang w:val="fr-CH"/>
        </w:rPr>
      </w:pPr>
      <w:r w:rsidRPr="005F6B27">
        <w:rPr>
          <w:lang w:val="fr-CH"/>
        </w:rPr>
        <w:t>Par sa ou ses signatures, le soumissionnaire confirme l’exactitude et l’exhaustivité des informations fournies.</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4253"/>
        <w:gridCol w:w="2551"/>
        <w:gridCol w:w="5798"/>
      </w:tblGrid>
      <w:tr w:rsidR="00FC201E" w:rsidRPr="005F6B27" w14:paraId="168A49B6" w14:textId="77777777" w:rsidTr="009B4EF7">
        <w:trPr>
          <w:trHeight w:val="1486"/>
        </w:trPr>
        <w:tc>
          <w:tcPr>
            <w:tcW w:w="1290" w:type="dxa"/>
            <w:vAlign w:val="center"/>
          </w:tcPr>
          <w:p w14:paraId="5CD0F22C" w14:textId="77777777" w:rsidR="00FC201E" w:rsidRPr="005F6B27" w:rsidRDefault="00FC201E" w:rsidP="00FC201E">
            <w:pPr>
              <w:rPr>
                <w:lang w:val="fr-CH"/>
              </w:rPr>
            </w:pPr>
            <w:r w:rsidRPr="005F6B27">
              <w:rPr>
                <w:lang w:val="fr-CH"/>
              </w:rPr>
              <w:t>Lieu et date:</w:t>
            </w:r>
          </w:p>
        </w:tc>
        <w:tc>
          <w:tcPr>
            <w:tcW w:w="4253" w:type="dxa"/>
            <w:tcBorders>
              <w:bottom w:val="single" w:sz="4" w:space="0" w:color="auto"/>
            </w:tcBorders>
            <w:shd w:val="clear" w:color="auto" w:fill="FFF6C1"/>
            <w:vAlign w:val="center"/>
          </w:tcPr>
          <w:p w14:paraId="56E76BB5" w14:textId="3E30F30D" w:rsidR="00FC201E" w:rsidRPr="005F6B27" w:rsidRDefault="00FC201E" w:rsidP="00FC201E">
            <w:pPr>
              <w:rPr>
                <w:lang w:val="fr-CH"/>
              </w:rPr>
            </w:pPr>
            <w:r w:rsidRPr="005F6B27">
              <w:rPr>
                <w:lang w:val="fr-CH"/>
              </w:rPr>
              <w:fldChar w:fldCharType="begin">
                <w:ffData>
                  <w:name w:val="Text6"/>
                  <w:enabled/>
                  <w:calcOnExit w:val="0"/>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 </w:t>
            </w:r>
            <w:r w:rsidR="00272E22">
              <w:rPr>
                <w:noProof/>
                <w:lang w:val="fr-CH"/>
              </w:rPr>
              <w:t> </w:t>
            </w:r>
            <w:r w:rsidR="00272E22">
              <w:rPr>
                <w:noProof/>
                <w:lang w:val="fr-CH"/>
              </w:rPr>
              <w:t> </w:t>
            </w:r>
            <w:r w:rsidR="00272E22">
              <w:rPr>
                <w:noProof/>
                <w:lang w:val="fr-CH"/>
              </w:rPr>
              <w:t> </w:t>
            </w:r>
            <w:r w:rsidR="00272E22">
              <w:rPr>
                <w:noProof/>
                <w:lang w:val="fr-CH"/>
              </w:rPr>
              <w:t> </w:t>
            </w:r>
            <w:r w:rsidRPr="005F6B27">
              <w:rPr>
                <w:lang w:val="fr-CH"/>
              </w:rPr>
              <w:fldChar w:fldCharType="end"/>
            </w:r>
          </w:p>
        </w:tc>
        <w:tc>
          <w:tcPr>
            <w:tcW w:w="2551" w:type="dxa"/>
            <w:vAlign w:val="center"/>
          </w:tcPr>
          <w:p w14:paraId="071BE3E9" w14:textId="77777777" w:rsidR="00FC201E" w:rsidRPr="005F6B27" w:rsidRDefault="00FC201E" w:rsidP="00FC201E">
            <w:pPr>
              <w:rPr>
                <w:lang w:val="fr-CH"/>
              </w:rPr>
            </w:pPr>
            <w:r w:rsidRPr="005F6B27">
              <w:rPr>
                <w:lang w:val="fr-CH"/>
              </w:rPr>
              <w:t>Signature(s):</w:t>
            </w:r>
          </w:p>
        </w:tc>
        <w:tc>
          <w:tcPr>
            <w:tcW w:w="5798" w:type="dxa"/>
            <w:tcBorders>
              <w:bottom w:val="single" w:sz="4" w:space="0" w:color="auto"/>
            </w:tcBorders>
            <w:shd w:val="clear" w:color="auto" w:fill="FFF6C1"/>
            <w:vAlign w:val="bottom"/>
          </w:tcPr>
          <w:p w14:paraId="54031D5D" w14:textId="6CD1A1C3" w:rsidR="00FC201E" w:rsidRPr="005F6B27" w:rsidRDefault="00FC201E" w:rsidP="00FC201E">
            <w:pPr>
              <w:rPr>
                <w:lang w:val="fr-CH"/>
              </w:rPr>
            </w:pPr>
            <w:r w:rsidRPr="005F6B27">
              <w:rPr>
                <w:lang w:val="fr-CH"/>
              </w:rPr>
              <w:fldChar w:fldCharType="begin">
                <w:ffData>
                  <w:name w:val=""/>
                  <w:enabled/>
                  <w:calcOnExit w:val="0"/>
                  <w:textInput>
                    <w:default w:val="Prénom/nom"/>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Prénom/nom</w:t>
            </w:r>
            <w:r w:rsidRPr="005F6B27">
              <w:rPr>
                <w:lang w:val="fr-CH"/>
              </w:rPr>
              <w:fldChar w:fldCharType="end"/>
            </w:r>
            <w:r w:rsidRPr="005F6B27">
              <w:rPr>
                <w:lang w:val="fr-CH"/>
              </w:rPr>
              <w:br/>
            </w:r>
            <w:r w:rsidRPr="005F6B27">
              <w:rPr>
                <w:lang w:val="fr-CH"/>
              </w:rPr>
              <w:fldChar w:fldCharType="begin">
                <w:ffData>
                  <w:name w:val=""/>
                  <w:enabled/>
                  <w:calcOnExit w:val="0"/>
                  <w:textInput>
                    <w:default w:val="Fonction"/>
                  </w:textInput>
                </w:ffData>
              </w:fldChar>
            </w:r>
            <w:r w:rsidRPr="005F6B27">
              <w:rPr>
                <w:lang w:val="fr-CH"/>
              </w:rPr>
              <w:instrText xml:space="preserve"> FORMTEXT </w:instrText>
            </w:r>
            <w:r w:rsidRPr="005F6B27">
              <w:rPr>
                <w:lang w:val="fr-CH"/>
              </w:rPr>
            </w:r>
            <w:r w:rsidRPr="005F6B27">
              <w:rPr>
                <w:lang w:val="fr-CH"/>
              </w:rPr>
              <w:fldChar w:fldCharType="separate"/>
            </w:r>
            <w:r w:rsidR="00272E22">
              <w:rPr>
                <w:noProof/>
                <w:lang w:val="fr-CH"/>
              </w:rPr>
              <w:t>Fonction</w:t>
            </w:r>
            <w:r w:rsidRPr="005F6B27">
              <w:rPr>
                <w:lang w:val="fr-CH"/>
              </w:rPr>
              <w:fldChar w:fldCharType="end"/>
            </w:r>
          </w:p>
        </w:tc>
      </w:tr>
    </w:tbl>
    <w:p w14:paraId="5346D359" w14:textId="77777777" w:rsidR="00FC201E" w:rsidRPr="005F6B27" w:rsidRDefault="00FC201E" w:rsidP="00D0683B">
      <w:pPr>
        <w:rPr>
          <w:lang w:val="fr-CH"/>
        </w:rPr>
      </w:pPr>
    </w:p>
    <w:sectPr w:rsidR="00FC201E" w:rsidRPr="005F6B27" w:rsidSect="00D0683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1134" w:right="1389" w:bottom="1134" w:left="1134" w:header="45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01213" w14:textId="77777777" w:rsidR="00900CE2" w:rsidRDefault="00900CE2">
      <w:r>
        <w:separator/>
      </w:r>
    </w:p>
  </w:endnote>
  <w:endnote w:type="continuationSeparator" w:id="0">
    <w:p w14:paraId="7AF9A180" w14:textId="77777777" w:rsidR="00900CE2" w:rsidRDefault="00900CE2">
      <w:r>
        <w:continuationSeparator/>
      </w:r>
    </w:p>
  </w:endnote>
  <w:endnote w:type="continuationNotice" w:id="1">
    <w:p w14:paraId="32EB2859" w14:textId="77777777" w:rsidR="00900CE2" w:rsidRDefault="00900C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5A5D" w14:textId="77777777" w:rsidR="00EA25EE" w:rsidRDefault="00EA25EE">
    <w:pPr>
      <w:pStyle w:val="Fuzeile"/>
      <w:framePr w:wrap="notBesid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D0AB" w14:textId="4D022523" w:rsidR="00DE36AB" w:rsidRPr="005F6B27" w:rsidRDefault="00272E22" w:rsidP="003E7D1D">
    <w:pPr>
      <w:framePr w:w="9613" w:h="376" w:hSpace="141" w:wrap="around" w:vAnchor="text" w:hAnchor="page" w:x="1150" w:y="372"/>
      <w:spacing w:line="240" w:lineRule="auto"/>
      <w:rPr>
        <w:lang w:val="de-DE"/>
      </w:rPr>
    </w:pPr>
    <w:r>
      <w:rPr>
        <w:rFonts w:cs="Times New Roman"/>
        <w:noProof/>
        <w:sz w:val="16"/>
        <w:szCs w:val="16"/>
        <w:lang w:val="de-DE"/>
      </w:rPr>
      <mc:AlternateContent>
        <mc:Choice Requires="wps">
          <w:drawing>
            <wp:anchor distT="0" distB="0" distL="114300" distR="114300" simplePos="0" relativeHeight="251683841" behindDoc="0" locked="0" layoutInCell="0" allowOverlap="1" wp14:anchorId="18C44913" wp14:editId="1E8C6148">
              <wp:simplePos x="0" y="0"/>
              <wp:positionH relativeFrom="page">
                <wp:posOffset>0</wp:posOffset>
              </wp:positionH>
              <wp:positionV relativeFrom="page">
                <wp:posOffset>7117080</wp:posOffset>
              </wp:positionV>
              <wp:extent cx="10692130" cy="184150"/>
              <wp:effectExtent l="0" t="0" r="13970" b="6350"/>
              <wp:wrapNone/>
              <wp:docPr id="5" name="MSIPCM8b3e489f9545e33579d10050" descr="{&quot;HashCode&quot;:1677011544,&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DE61A2" w14:textId="74327A99" w:rsidR="00272E22" w:rsidRPr="00272E22" w:rsidRDefault="00272E22" w:rsidP="00272E22">
                          <w:pPr>
                            <w:rPr>
                              <w:rFonts w:cs="Arial"/>
                              <w:color w:val="000000"/>
                              <w:sz w:val="14"/>
                            </w:rPr>
                          </w:pPr>
                          <w:r w:rsidRPr="00272E22">
                            <w:rPr>
                              <w:rFonts w:cs="Arial"/>
                              <w:color w:val="000000"/>
                              <w:sz w:val="14"/>
                            </w:rPr>
                            <w:t>C3.1 - Confidential Unencrypted</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18C44913" id="_x0000_t202" coordsize="21600,21600" o:spt="202" path="m,l,21600r21600,l21600,xe">
              <v:stroke joinstyle="miter"/>
              <v:path gradientshapeok="t" o:connecttype="rect"/>
            </v:shapetype>
            <v:shape id="MSIPCM8b3e489f9545e33579d10050" o:spid="_x0000_s1026" type="#_x0000_t202" alt="{&quot;HashCode&quot;:1677011544,&quot;Height&quot;:595.0,&quot;Width&quot;:841.0,&quot;Placement&quot;:&quot;Footer&quot;,&quot;Index&quot;:&quot;Primary&quot;,&quot;Section&quot;:1,&quot;Top&quot;:0.0,&quot;Left&quot;:0.0}" style="position:absolute;margin-left:0;margin-top:560.4pt;width:841.9pt;height:14.5pt;z-index:2516838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" o:allowincell="f" filled="f" stroked="f" strokeweight=".5pt">
              <v:fill o:detectmouseclick="t"/>
              <v:textbox style="mso-fit-shape-to-text:t" inset="20pt,0,0,0">
                <w:txbxContent>
                  <w:p w14:paraId="14DE61A2" w14:textId="74327A99" w:rsidR="00272E22" w:rsidRPr="00272E22" w:rsidRDefault="00272E22" w:rsidP="00272E22">
                    <w:pPr>
                      <w:rPr>
                        <w:rFonts w:cs="Arial"/>
                        <w:color w:val="000000"/>
                        <w:sz w:val="14"/>
                      </w:rPr>
                    </w:pPr>
                    <w:r w:rsidRPr="00272E22">
                      <w:rPr>
                        <w:rFonts w:cs="Arial"/>
                        <w:color w:val="000000"/>
                        <w:sz w:val="14"/>
                      </w:rPr>
                      <w:t>C3.1 - Confidential Unencrypted</w:t>
                    </w:r>
                  </w:p>
                </w:txbxContent>
              </v:textbox>
              <w10:wrap anchorx="page" anchory="page"/>
            </v:shape>
          </w:pict>
        </mc:Fallback>
      </mc:AlternateContent>
    </w:r>
    <w:sdt>
      <w:sdtPr>
        <w:rPr>
          <w:rFonts w:cs="Times New Roman"/>
          <w:noProof/>
          <w:sz w:val="16"/>
          <w:szCs w:val="16"/>
          <w:lang w:val="de-DE"/>
        </w:rPr>
        <w:id w:val="1625118843"/>
        <w:placeholder>
          <w:docPart w:val="F65EB69A123C41269A23010875276794"/>
        </w:placeholder>
        <w:dropDownList>
          <w:listItem w:value="Sélectionnez un élément."/>
          <w:listItem w:displayText="CFF Informatique Achats" w:value="CFF Informatique Achats"/>
          <w:listItem w:displayText="CFF Achats du groupe Biens de consommation" w:value="CFF Achats du groupe Biens de consommation"/>
          <w:listItem w:displayText="CFF Achats du groupe Prestations de services" w:value="CFF Achats du groupe Prestations de services"/>
        </w:dropDownList>
      </w:sdtPr>
      <w:sdtEndPr/>
      <w:sdtContent>
        <w:r w:rsidR="00C74F9A" w:rsidRPr="005F6B27">
          <w:rPr>
            <w:rFonts w:cs="Times New Roman"/>
            <w:noProof/>
            <w:sz w:val="16"/>
            <w:lang w:val="de-DE"/>
          </w:rPr>
          <w:t>CFF Informatique Achats</w:t>
        </w:r>
      </w:sdtContent>
    </w:sdt>
    <w:r w:rsidR="00C74F9A" w:rsidRPr="005F6B27">
      <w:rPr>
        <w:lang w:val="de-DE"/>
      </w:rPr>
      <w:br/>
    </w:r>
    <w:r w:rsidR="00DE36AB">
      <w:rPr>
        <w:rFonts w:cs="Times New Roman"/>
        <w:noProof/>
        <w:sz w:val="16"/>
        <w:szCs w:val="16"/>
      </w:rPr>
      <w:fldChar w:fldCharType="begin"/>
    </w:r>
    <w:r w:rsidR="00DE36AB" w:rsidRPr="005F6B27">
      <w:rPr>
        <w:rFonts w:cs="Times New Roman"/>
        <w:noProof/>
        <w:sz w:val="16"/>
        <w:szCs w:val="16"/>
        <w:lang w:val="de-DE"/>
      </w:rPr>
      <w:instrText xml:space="preserve"> FILENAME   \* MERGEFORMAT </w:instrText>
    </w:r>
    <w:r w:rsidR="00DE36AB">
      <w:rPr>
        <w:rFonts w:cs="Times New Roman"/>
        <w:noProof/>
        <w:sz w:val="16"/>
        <w:szCs w:val="16"/>
      </w:rPr>
      <w:fldChar w:fldCharType="separate"/>
    </w:r>
    <w:r w:rsidR="0039444E">
      <w:rPr>
        <w:rFonts w:cs="Times New Roman"/>
        <w:noProof/>
        <w:sz w:val="16"/>
        <w:szCs w:val="16"/>
        <w:lang w:val="de-DE"/>
      </w:rPr>
      <w:t>KFMS_01_AGU_Anh._01_Erfüllung-EK_V1.0_FRA.docx</w:t>
    </w:r>
    <w:r w:rsidR="00DE36AB">
      <w:rPr>
        <w:rFonts w:cs="Times New Roman"/>
        <w:noProof/>
        <w:sz w:val="16"/>
        <w:szCs w:val="16"/>
      </w:rPr>
      <w:fldChar w:fldCharType="end"/>
    </w:r>
  </w:p>
  <w:p w14:paraId="6B35F953" w14:textId="112116BD" w:rsidR="00DE36AB" w:rsidRPr="00543E89" w:rsidRDefault="00DE36AB" w:rsidP="00543E89">
    <w:pPr>
      <w:pStyle w:val="Kopfzeile"/>
      <w:framePr w:wrap="auto" w:vAnchor="margin" w:yAlign="inline"/>
    </w:pPr>
    <w:r w:rsidRPr="005F6B27">
      <w:rPr>
        <w:sz w:val="16"/>
        <w:lang w:val="de-DE"/>
      </w:rPr>
      <w:tab/>
    </w:r>
    <w:r w:rsidRPr="005F6B27">
      <w:rPr>
        <w:sz w:val="16"/>
        <w:lang w:val="de-DE"/>
      </w:rPr>
      <w:tab/>
    </w:r>
    <w:r w:rsidRPr="00C10357">
      <w:rPr>
        <w:sz w:val="16"/>
      </w:rPr>
      <w:fldChar w:fldCharType="begin"/>
    </w:r>
    <w:r w:rsidRPr="00C10357">
      <w:rPr>
        <w:sz w:val="16"/>
      </w:rPr>
      <w:instrText xml:space="preserve"> PAGE </w:instrText>
    </w:r>
    <w:r w:rsidRPr="00C10357">
      <w:rPr>
        <w:sz w:val="16"/>
      </w:rPr>
      <w:fldChar w:fldCharType="separate"/>
    </w:r>
    <w:r>
      <w:rPr>
        <w:noProof/>
        <w:sz w:val="16"/>
      </w:rPr>
      <w:t>1</w:t>
    </w:r>
    <w:r w:rsidRPr="00C10357">
      <w:rPr>
        <w:sz w:val="16"/>
      </w:rPr>
      <w:fldChar w:fldCharType="end"/>
    </w:r>
    <w:r>
      <w:rPr>
        <w:sz w:val="16"/>
      </w:rPr>
      <w:t>/</w:t>
    </w:r>
    <w:r w:rsidRPr="00C10357">
      <w:rPr>
        <w:sz w:val="16"/>
      </w:rPr>
      <w:fldChar w:fldCharType="begin"/>
    </w:r>
    <w:r w:rsidRPr="00C10357">
      <w:rPr>
        <w:sz w:val="16"/>
      </w:rPr>
      <w:instrText xml:space="preserve"> NUMPAGES </w:instrText>
    </w:r>
    <w:r w:rsidRPr="00C10357">
      <w:rPr>
        <w:sz w:val="16"/>
      </w:rPr>
      <w:fldChar w:fldCharType="separate"/>
    </w:r>
    <w:r>
      <w:rPr>
        <w:noProof/>
        <w:sz w:val="16"/>
      </w:rPr>
      <w:t>1</w:t>
    </w:r>
    <w:r w:rsidRPr="00C10357">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5105" w14:textId="09F008D8" w:rsidR="00DE36AB" w:rsidRPr="00425FE9" w:rsidRDefault="00272E22" w:rsidP="00237BBD">
    <w:pPr>
      <w:pStyle w:val="Fuzeile"/>
      <w:framePr w:wrap="auto" w:vAnchor="margin" w:yAlign="inline"/>
      <w:tabs>
        <w:tab w:val="clear" w:pos="9072"/>
        <w:tab w:val="right" w:pos="9639"/>
      </w:tabs>
      <w:jc w:val="right"/>
    </w:pPr>
    <w:r>
      <w:rPr>
        <w:noProof/>
        <w:sz w:val="16"/>
      </w:rPr>
      <mc:AlternateContent>
        <mc:Choice Requires="wps">
          <w:drawing>
            <wp:anchor distT="0" distB="0" distL="114300" distR="114300" simplePos="0" relativeHeight="251684865" behindDoc="0" locked="0" layoutInCell="0" allowOverlap="1" wp14:anchorId="588FF599" wp14:editId="4F84FF80">
              <wp:simplePos x="0" y="0"/>
              <wp:positionH relativeFrom="page">
                <wp:posOffset>0</wp:posOffset>
              </wp:positionH>
              <wp:positionV relativeFrom="page">
                <wp:posOffset>7117080</wp:posOffset>
              </wp:positionV>
              <wp:extent cx="10692130" cy="184150"/>
              <wp:effectExtent l="0" t="0" r="13970" b="6350"/>
              <wp:wrapNone/>
              <wp:docPr id="6" name="MSIPCM75264dc99425fc5f5ec03ee4" descr="{&quot;HashCode&quot;:1677011544,&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017839" w14:textId="0E5048E4" w:rsidR="00272E22" w:rsidRPr="00272E22" w:rsidRDefault="00272E22" w:rsidP="00272E22">
                          <w:pPr>
                            <w:rPr>
                              <w:rFonts w:cs="Arial"/>
                              <w:color w:val="000000"/>
                              <w:sz w:val="14"/>
                            </w:rPr>
                          </w:pPr>
                          <w:r w:rsidRPr="00272E22">
                            <w:rPr>
                              <w:rFonts w:cs="Arial"/>
                              <w:color w:val="000000"/>
                              <w:sz w:val="14"/>
                            </w:rPr>
                            <w:t>C3.1 - Confidential Unencrypted</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588FF599" id="_x0000_t202" coordsize="21600,21600" o:spt="202" path="m,l,21600r21600,l21600,xe">
              <v:stroke joinstyle="miter"/>
              <v:path gradientshapeok="t" o:connecttype="rect"/>
            </v:shapetype>
            <v:shape id="MSIPCM75264dc99425fc5f5ec03ee4" o:spid="_x0000_s1027" type="#_x0000_t202" alt="{&quot;HashCode&quot;:1677011544,&quot;Height&quot;:595.0,&quot;Width&quot;:841.0,&quot;Placement&quot;:&quot;Footer&quot;,&quot;Index&quot;:&quot;FirstPage&quot;,&quot;Section&quot;:1,&quot;Top&quot;:0.0,&quot;Left&quot;:0.0}" style="position:absolute;left:0;text-align:left;margin-left:0;margin-top:560.4pt;width:841.9pt;height:14.5pt;z-index:25168486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" o:allowincell="f" filled="f" stroked="f" strokeweight=".5pt">
              <v:fill o:detectmouseclick="t"/>
              <v:textbox style="mso-fit-shape-to-text:t" inset="20pt,0,0,0">
                <w:txbxContent>
                  <w:p w14:paraId="64017839" w14:textId="0E5048E4" w:rsidR="00272E22" w:rsidRPr="00272E22" w:rsidRDefault="00272E22" w:rsidP="00272E22">
                    <w:pPr>
                      <w:rPr>
                        <w:rFonts w:cs="Arial"/>
                        <w:color w:val="000000"/>
                        <w:sz w:val="14"/>
                      </w:rPr>
                    </w:pPr>
                    <w:r w:rsidRPr="00272E22">
                      <w:rPr>
                        <w:rFonts w:cs="Arial"/>
                        <w:color w:val="000000"/>
                        <w:sz w:val="14"/>
                      </w:rPr>
                      <w:t>C3.1 - Confidential Unencrypted</w:t>
                    </w:r>
                  </w:p>
                </w:txbxContent>
              </v:textbox>
              <w10:wrap anchorx="page" anchory="page"/>
            </v:shape>
          </w:pict>
        </mc:Fallback>
      </mc:AlternateContent>
    </w:r>
    <w:r w:rsidR="00DE36AB" w:rsidRPr="00C10357">
      <w:rPr>
        <w:sz w:val="16"/>
      </w:rPr>
      <w:fldChar w:fldCharType="begin"/>
    </w:r>
    <w:r w:rsidR="00DE36AB" w:rsidRPr="00C10357">
      <w:rPr>
        <w:sz w:val="16"/>
      </w:rPr>
      <w:instrText xml:space="preserve"> PAGE </w:instrText>
    </w:r>
    <w:r w:rsidR="00DE36AB" w:rsidRPr="00C10357">
      <w:rPr>
        <w:sz w:val="16"/>
      </w:rPr>
      <w:fldChar w:fldCharType="separate"/>
    </w:r>
    <w:r w:rsidR="00DE36AB">
      <w:rPr>
        <w:noProof/>
        <w:sz w:val="16"/>
      </w:rPr>
      <w:t>1</w:t>
    </w:r>
    <w:r w:rsidR="00DE36AB" w:rsidRPr="00C10357">
      <w:rPr>
        <w:sz w:val="16"/>
      </w:rPr>
      <w:fldChar w:fldCharType="end"/>
    </w:r>
    <w:r w:rsidR="00C74F9A">
      <w:rPr>
        <w:sz w:val="16"/>
      </w:rPr>
      <w:t>/</w:t>
    </w:r>
    <w:r w:rsidR="00DE36AB" w:rsidRPr="00C10357">
      <w:rPr>
        <w:sz w:val="16"/>
      </w:rPr>
      <w:fldChar w:fldCharType="begin"/>
    </w:r>
    <w:r w:rsidR="00DE36AB" w:rsidRPr="00C10357">
      <w:rPr>
        <w:sz w:val="16"/>
      </w:rPr>
      <w:instrText xml:space="preserve"> NUMPAGES </w:instrText>
    </w:r>
    <w:r w:rsidR="00DE36AB" w:rsidRPr="00C10357">
      <w:rPr>
        <w:sz w:val="16"/>
      </w:rPr>
      <w:fldChar w:fldCharType="separate"/>
    </w:r>
    <w:r w:rsidR="00DE36AB">
      <w:rPr>
        <w:noProof/>
        <w:sz w:val="16"/>
      </w:rPr>
      <w:t>1</w:t>
    </w:r>
    <w:r w:rsidR="00DE36AB" w:rsidRPr="00C10357">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4946" w14:textId="77777777" w:rsidR="00900CE2" w:rsidRDefault="00900CE2">
      <w:r>
        <w:separator/>
      </w:r>
    </w:p>
  </w:footnote>
  <w:footnote w:type="continuationSeparator" w:id="0">
    <w:p w14:paraId="4D29B256" w14:textId="77777777" w:rsidR="00900CE2" w:rsidRDefault="00900CE2">
      <w:r>
        <w:continuationSeparator/>
      </w:r>
    </w:p>
  </w:footnote>
  <w:footnote w:type="continuationNotice" w:id="1">
    <w:p w14:paraId="73FFC6E1" w14:textId="77777777" w:rsidR="00900CE2" w:rsidRDefault="00900CE2">
      <w:pPr>
        <w:spacing w:line="240" w:lineRule="auto"/>
      </w:pPr>
    </w:p>
  </w:footnote>
  <w:footnote w:id="2">
    <w:p w14:paraId="183B9599" w14:textId="77777777" w:rsidR="007D6BE6" w:rsidRPr="00ED5174" w:rsidRDefault="007D6BE6" w:rsidP="001C4687">
      <w:pPr>
        <w:pStyle w:val="Funotentext"/>
        <w:tabs>
          <w:tab w:val="left" w:pos="993"/>
        </w:tabs>
        <w:rPr>
          <w:sz w:val="16"/>
        </w:rPr>
      </w:pPr>
      <w:r>
        <w:rPr>
          <w:rStyle w:val="Funotenzeichen"/>
        </w:rPr>
        <w:footnoteRef/>
      </w:r>
      <w:r>
        <w:rPr>
          <w:sz w:val="16"/>
        </w:rPr>
        <w:t xml:space="preserve"> Légende:</w:t>
      </w:r>
      <w:r>
        <w:rPr>
          <w:sz w:val="16"/>
        </w:rPr>
        <w:tab/>
        <w:t>Valeur discrétionnaire = chiffre d’affaires annuel maximum à prévoir pour le présent marché. Ce chiffre clé correspond au prix de l’offre.</w:t>
      </w:r>
    </w:p>
    <w:p w14:paraId="40E6C31B" w14:textId="77777777" w:rsidR="007D6BE6" w:rsidRPr="00AC7AC9" w:rsidRDefault="007D6BE6" w:rsidP="001C4687">
      <w:pPr>
        <w:pStyle w:val="Funotentext"/>
        <w:tabs>
          <w:tab w:val="left" w:pos="993"/>
        </w:tabs>
        <w:rPr>
          <w:sz w:val="16"/>
        </w:rPr>
      </w:pPr>
      <w:r>
        <w:rPr>
          <w:sz w:val="16"/>
        </w:rPr>
        <w:tab/>
        <w:t>Chiffre d’affaires dans le secteur = chiffre d’affaires réalisé par le soumissionnaire avec des tiers au cours du dernier exercice clôturé, dans le même secteur que le présent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E2BB" w14:textId="77777777" w:rsidR="00EA25EE" w:rsidRDefault="00EA25EE">
    <w:pPr>
      <w:pStyle w:val="Kopfzeile"/>
      <w:framePr w:wrap="notBesid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2" w:type="dxa"/>
      <w:tblLayout w:type="fixed"/>
      <w:tblCellMar>
        <w:left w:w="0" w:type="dxa"/>
        <w:right w:w="0" w:type="dxa"/>
      </w:tblCellMar>
      <w:tblLook w:val="01E0" w:firstRow="1" w:lastRow="1" w:firstColumn="1" w:lastColumn="1" w:noHBand="0" w:noVBand="0"/>
    </w:tblPr>
    <w:tblGrid>
      <w:gridCol w:w="2377"/>
      <w:gridCol w:w="7115"/>
    </w:tblGrid>
    <w:tr w:rsidR="00DE36AB" w14:paraId="7305C6BF" w14:textId="77777777" w:rsidTr="43F3A7A1">
      <w:trPr>
        <w:cantSplit/>
        <w:trHeight w:hRule="exact" w:val="142"/>
      </w:trPr>
      <w:tc>
        <w:tcPr>
          <w:tcW w:w="2377" w:type="dxa"/>
        </w:tcPr>
        <w:p w14:paraId="650997CA" w14:textId="77777777" w:rsidR="00DE36AB" w:rsidRDefault="00DE36AB">
          <w:pPr>
            <w:pStyle w:val="Logo"/>
            <w:ind w:right="0"/>
            <w:jc w:val="left"/>
          </w:pPr>
        </w:p>
      </w:tc>
      <w:tc>
        <w:tcPr>
          <w:tcW w:w="7115" w:type="dxa"/>
        </w:tcPr>
        <w:p w14:paraId="3C10FEA5" w14:textId="77777777" w:rsidR="00DE36AB" w:rsidRDefault="00DE36AB">
          <w:pPr>
            <w:pStyle w:val="Logo"/>
            <w:ind w:right="0"/>
          </w:pPr>
          <w:bookmarkStart w:id="0" w:name="BkmCargoInt2"/>
          <w:r>
            <w:drawing>
              <wp:inline distT="0" distB="0" distL="0" distR="0" wp14:anchorId="0950217A" wp14:editId="5BC918E0">
                <wp:extent cx="1661160" cy="224790"/>
                <wp:effectExtent l="0" t="0" r="0" b="3810"/>
                <wp:docPr id="19" name="Bild 1" descr="SBB_POS_2F_CMYK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BEBA8EAE-BF5A-486C-A8C5-ECC9F3942E4B}">
                              <a14:imgProps xmlns:a14="http://schemas.microsoft.com/office/drawing/2010/main">
                                <a14:imgLayer r:embed="rId2">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1661160" cy="224790"/>
                        </a:xfrm>
                        <a:prstGeom prst="rect">
                          <a:avLst/>
                        </a:prstGeom>
                      </pic:spPr>
                    </pic:pic>
                  </a:graphicData>
                </a:graphic>
              </wp:inline>
            </w:drawing>
          </w:r>
          <w:r>
            <w:drawing>
              <wp:inline distT="0" distB="0" distL="0" distR="0" wp14:anchorId="24ADCA87" wp14:editId="3F3ADD16">
                <wp:extent cx="2714625" cy="229870"/>
                <wp:effectExtent l="0" t="0" r="9525" b="0"/>
                <wp:docPr id="20" name="Bild 2" descr="CARGO_POS_2F_CMYK_100 K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3">
                          <a:extLst>
                            <a:ext uri="{BEBA8EAE-BF5A-486C-A8C5-ECC9F3942E4B}">
                              <a14:imgProps xmlns:a14="http://schemas.microsoft.com/office/drawing/2010/main">
                                <a14:imgLayer r:embed="rId4">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2714625" cy="229870"/>
                        </a:xfrm>
                        <a:prstGeom prst="rect">
                          <a:avLst/>
                        </a:prstGeom>
                      </pic:spPr>
                    </pic:pic>
                  </a:graphicData>
                </a:graphic>
              </wp:inline>
            </w:drawing>
          </w:r>
          <w:r>
            <w:drawing>
              <wp:inline distT="0" distB="0" distL="0" distR="0" wp14:anchorId="2B59C079" wp14:editId="73EDAD09">
                <wp:extent cx="2063115" cy="229870"/>
                <wp:effectExtent l="0" t="0" r="0" b="0"/>
                <wp:docPr id="21" name="Bild 3"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pic:nvPicPr>
                      <pic:blipFill>
                        <a:blip r:embed="rId5">
                          <a:extLst>
                            <a:ext uri="{BEBA8EAE-BF5A-486C-A8C5-ECC9F3942E4B}">
                              <a14:imgProps xmlns:a14="http://schemas.microsoft.com/office/drawing/2010/main">
                                <a14:imgLayer r:embed="rId6">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2063115" cy="229870"/>
                        </a:xfrm>
                        <a:prstGeom prst="rect">
                          <a:avLst/>
                        </a:prstGeom>
                      </pic:spPr>
                    </pic:pic>
                  </a:graphicData>
                </a:graphic>
              </wp:inline>
            </w:drawing>
          </w:r>
          <w:bookmarkStart w:id="1" w:name="BkmCargo2"/>
          <w:bookmarkStart w:id="2" w:name="BkmSBB2"/>
          <w:bookmarkEnd w:id="0"/>
          <w:bookmarkEnd w:id="1"/>
          <w:bookmarkEnd w:id="2"/>
        </w:p>
      </w:tc>
    </w:tr>
  </w:tbl>
  <w:p w14:paraId="3FA6802D" w14:textId="77777777" w:rsidR="00DE36AB" w:rsidRDefault="00DE36AB" w:rsidP="00543E89">
    <w:pPr>
      <w:pStyle w:val="Kopfzeile"/>
      <w:framePr w:wrap="auto" w:vAnchor="margin" w:yAlign="inli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3EFC" w14:textId="52EF65D0" w:rsidR="00DE36AB" w:rsidRPr="00AF3BF9" w:rsidRDefault="00DE36AB" w:rsidP="00D37EB9">
    <w:pPr>
      <w:pStyle w:val="Kopfzeile"/>
      <w:framePr w:wrap="auto" w:vAnchor="margin" w:yAlign="inline"/>
      <w:tabs>
        <w:tab w:val="left" w:pos="8355"/>
        <w:tab w:val="right" w:pos="9638"/>
      </w:tabs>
      <w:jc w:val="right"/>
    </w:pPr>
    <w:bookmarkStart w:id="3" w:name="BkmSBB1"/>
    <w:bookmarkStart w:id="4" w:name="BkmLogo"/>
    <w:r>
      <w:rPr>
        <w:noProof/>
      </w:rPr>
      <w:drawing>
        <wp:inline distT="0" distB="0" distL="0" distR="0" wp14:anchorId="387088E8" wp14:editId="41972675">
          <wp:extent cx="2061845" cy="218184"/>
          <wp:effectExtent l="0" t="0" r="0" b="0"/>
          <wp:docPr id="2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pic:nvPicPr>
                <pic:blipFill>
                  <a:blip r:embed="rId1">
                    <a:extLst>
                      <a:ext uri="{28A0092B-C50C-407E-A947-70E740481C1C}">
                        <a14:useLocalDpi xmlns:a14="http://schemas.microsoft.com/office/drawing/2010/main" val="0"/>
                      </a:ext>
                    </a:extLst>
                  </a:blip>
                  <a:stretch>
                    <a:fillRect/>
                  </a:stretch>
                </pic:blipFill>
                <pic:spPr>
                  <a:xfrm>
                    <a:off x="0" y="0"/>
                    <a:ext cx="2061845" cy="218184"/>
                  </a:xfrm>
                  <a:prstGeom prst="rect">
                    <a:avLst/>
                  </a:prstGeom>
                </pic:spPr>
              </pic:pic>
            </a:graphicData>
          </a:graphic>
        </wp:inline>
      </w:drawing>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4CCB0"/>
    <w:lvl w:ilvl="0">
      <w:start w:val="1"/>
      <w:numFmt w:val="bullet"/>
      <w:pStyle w:val="Aufzhlungszeichen5"/>
      <w:lvlText w:val="è"/>
      <w:lvlJc w:val="left"/>
      <w:pPr>
        <w:ind w:left="1492" w:hanging="360"/>
      </w:pPr>
      <w:rPr>
        <w:rFonts w:ascii="Wingdings" w:hAnsi="Wingdings" w:hint="default"/>
      </w:rPr>
    </w:lvl>
  </w:abstractNum>
  <w:abstractNum w:abstractNumId="1" w15:restartNumberingAfterBreak="0">
    <w:nsid w:val="FFFFFF81"/>
    <w:multiLevelType w:val="singleLevel"/>
    <w:tmpl w:val="0CD0D28A"/>
    <w:lvl w:ilvl="0">
      <w:start w:val="1"/>
      <w:numFmt w:val="bullet"/>
      <w:pStyle w:val="Aufzhlungszeichen4"/>
      <w:lvlText w:val="è"/>
      <w:lvlJc w:val="left"/>
      <w:pPr>
        <w:ind w:left="1209" w:hanging="360"/>
      </w:pPr>
      <w:rPr>
        <w:rFonts w:ascii="Wingdings" w:hAnsi="Wingdings" w:hint="default"/>
      </w:rPr>
    </w:lvl>
  </w:abstractNum>
  <w:abstractNum w:abstractNumId="2" w15:restartNumberingAfterBreak="0">
    <w:nsid w:val="FFFFFF82"/>
    <w:multiLevelType w:val="singleLevel"/>
    <w:tmpl w:val="3F32C0C8"/>
    <w:lvl w:ilvl="0">
      <w:start w:val="1"/>
      <w:numFmt w:val="bullet"/>
      <w:pStyle w:val="Aufzhlungszeichen3"/>
      <w:lvlText w:val="è"/>
      <w:lvlJc w:val="left"/>
      <w:pPr>
        <w:ind w:left="926" w:hanging="360"/>
      </w:pPr>
      <w:rPr>
        <w:rFonts w:ascii="Wingdings" w:hAnsi="Wingdings" w:hint="default"/>
      </w:rPr>
    </w:lvl>
  </w:abstractNum>
  <w:abstractNum w:abstractNumId="3" w15:restartNumberingAfterBreak="0">
    <w:nsid w:val="FFFFFF83"/>
    <w:multiLevelType w:val="singleLevel"/>
    <w:tmpl w:val="378C4514"/>
    <w:lvl w:ilvl="0">
      <w:start w:val="1"/>
      <w:numFmt w:val="bullet"/>
      <w:pStyle w:val="Aufzhlungszeichen2"/>
      <w:lvlText w:val="è"/>
      <w:lvlJc w:val="left"/>
      <w:pPr>
        <w:ind w:left="643" w:hanging="360"/>
      </w:pPr>
      <w:rPr>
        <w:rFonts w:ascii="Wingdings" w:hAnsi="Wingdings" w:hint="default"/>
      </w:rPr>
    </w:lvl>
  </w:abstractNum>
  <w:abstractNum w:abstractNumId="4" w15:restartNumberingAfterBreak="0">
    <w:nsid w:val="FFFFFF89"/>
    <w:multiLevelType w:val="singleLevel"/>
    <w:tmpl w:val="6AD252E6"/>
    <w:lvl w:ilvl="0">
      <w:start w:val="1"/>
      <w:numFmt w:val="bullet"/>
      <w:pStyle w:val="Aufzhlungszeichen"/>
      <w:lvlText w:val="è"/>
      <w:lvlJc w:val="left"/>
      <w:pPr>
        <w:ind w:left="360" w:hanging="360"/>
      </w:pPr>
      <w:rPr>
        <w:rFonts w:ascii="Wingdings" w:hAnsi="Wingdings" w:hint="default"/>
      </w:rPr>
    </w:lvl>
  </w:abstractNum>
  <w:abstractNum w:abstractNumId="5" w15:restartNumberingAfterBreak="0">
    <w:nsid w:val="0982647D"/>
    <w:multiLevelType w:val="hybridMultilevel"/>
    <w:tmpl w:val="922041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B4E522E"/>
    <w:multiLevelType w:val="hybridMultilevel"/>
    <w:tmpl w:val="12162D78"/>
    <w:lvl w:ilvl="0" w:tplc="F746D0F6">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040270F"/>
    <w:multiLevelType w:val="hybridMultilevel"/>
    <w:tmpl w:val="4B46399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23E1526"/>
    <w:multiLevelType w:val="hybridMultilevel"/>
    <w:tmpl w:val="2BA84084"/>
    <w:lvl w:ilvl="0" w:tplc="7840CD60">
      <w:start w:val="1"/>
      <w:numFmt w:val="bullet"/>
      <w:pStyle w:val="Aufzhlung1"/>
      <w:lvlText w:val=""/>
      <w:lvlJc w:val="left"/>
      <w:pPr>
        <w:ind w:left="1571" w:hanging="360"/>
      </w:pPr>
      <w:rPr>
        <w:rFonts w:ascii="Wingdings" w:hAnsi="Wingdings" w:hint="default"/>
        <w:b w:val="0"/>
        <w:i w:val="0"/>
        <w:sz w:val="20"/>
        <w:szCs w:val="20"/>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tentative="1">
      <w:start w:val="1"/>
      <w:numFmt w:val="bullet"/>
      <w:lvlText w:val=""/>
      <w:lvlJc w:val="left"/>
      <w:pPr>
        <w:ind w:left="3731" w:hanging="360"/>
      </w:pPr>
      <w:rPr>
        <w:rFonts w:ascii="Symbol" w:hAnsi="Symbol" w:hint="default"/>
      </w:rPr>
    </w:lvl>
    <w:lvl w:ilvl="4" w:tplc="08070003" w:tentative="1">
      <w:start w:val="1"/>
      <w:numFmt w:val="bullet"/>
      <w:lvlText w:val="o"/>
      <w:lvlJc w:val="left"/>
      <w:pPr>
        <w:ind w:left="4451" w:hanging="360"/>
      </w:pPr>
      <w:rPr>
        <w:rFonts w:ascii="Courier New" w:hAnsi="Courier New" w:cs="Courier New" w:hint="default"/>
      </w:rPr>
    </w:lvl>
    <w:lvl w:ilvl="5" w:tplc="08070005" w:tentative="1">
      <w:start w:val="1"/>
      <w:numFmt w:val="bullet"/>
      <w:lvlText w:val=""/>
      <w:lvlJc w:val="left"/>
      <w:pPr>
        <w:ind w:left="5171" w:hanging="360"/>
      </w:pPr>
      <w:rPr>
        <w:rFonts w:ascii="Wingdings" w:hAnsi="Wingdings" w:hint="default"/>
      </w:rPr>
    </w:lvl>
    <w:lvl w:ilvl="6" w:tplc="08070001" w:tentative="1">
      <w:start w:val="1"/>
      <w:numFmt w:val="bullet"/>
      <w:lvlText w:val=""/>
      <w:lvlJc w:val="left"/>
      <w:pPr>
        <w:ind w:left="5891" w:hanging="360"/>
      </w:pPr>
      <w:rPr>
        <w:rFonts w:ascii="Symbol" w:hAnsi="Symbol" w:hint="default"/>
      </w:rPr>
    </w:lvl>
    <w:lvl w:ilvl="7" w:tplc="08070003" w:tentative="1">
      <w:start w:val="1"/>
      <w:numFmt w:val="bullet"/>
      <w:lvlText w:val="o"/>
      <w:lvlJc w:val="left"/>
      <w:pPr>
        <w:ind w:left="6611" w:hanging="360"/>
      </w:pPr>
      <w:rPr>
        <w:rFonts w:ascii="Courier New" w:hAnsi="Courier New" w:cs="Courier New" w:hint="default"/>
      </w:rPr>
    </w:lvl>
    <w:lvl w:ilvl="8" w:tplc="08070005" w:tentative="1">
      <w:start w:val="1"/>
      <w:numFmt w:val="bullet"/>
      <w:lvlText w:val=""/>
      <w:lvlJc w:val="left"/>
      <w:pPr>
        <w:ind w:left="7331" w:hanging="360"/>
      </w:pPr>
      <w:rPr>
        <w:rFonts w:ascii="Wingdings" w:hAnsi="Wingdings" w:hint="default"/>
      </w:rPr>
    </w:lvl>
  </w:abstractNum>
  <w:abstractNum w:abstractNumId="9" w15:restartNumberingAfterBreak="0">
    <w:nsid w:val="13FE3DF4"/>
    <w:multiLevelType w:val="hybridMultilevel"/>
    <w:tmpl w:val="EB06D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8193A39"/>
    <w:multiLevelType w:val="multilevel"/>
    <w:tmpl w:val="B46040C6"/>
    <w:lvl w:ilvl="0">
      <w:start w:val="1"/>
      <w:numFmt w:val="bullet"/>
      <w:pStyle w:val="FormatvorlageMasterCharCharCharNach6pt"/>
      <w:lvlText w:val=""/>
      <w:lvlJc w:val="left"/>
      <w:pPr>
        <w:tabs>
          <w:tab w:val="num" w:pos="360"/>
        </w:tabs>
        <w:ind w:left="360" w:hanging="360"/>
      </w:pPr>
      <w:rPr>
        <w:rFonts w:ascii="Symbol" w:hAnsi="Symbo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54413A"/>
    <w:multiLevelType w:val="multilevel"/>
    <w:tmpl w:val="4D844DB4"/>
    <w:lvl w:ilvl="0">
      <w:start w:val="1"/>
      <w:numFmt w:val="decimal"/>
      <w:pStyle w:val="berschrif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2"/>
      <w:lvlText w:val="%1.%2."/>
      <w:lvlJc w:val="left"/>
      <w:pPr>
        <w:ind w:left="794" w:hanging="79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ind w:left="1224" w:hanging="1224"/>
      </w:pPr>
      <w:rPr>
        <w:rFonts w:hint="default"/>
      </w:rPr>
    </w:lvl>
    <w:lvl w:ilvl="3">
      <w:start w:val="1"/>
      <w:numFmt w:val="decimal"/>
      <w:pStyle w:val="berschrift4"/>
      <w:lvlText w:val="%1.%2.%3.%4."/>
      <w:lvlJc w:val="left"/>
      <w:pPr>
        <w:ind w:left="1728" w:hanging="1728"/>
      </w:pPr>
      <w:rPr>
        <w:rFonts w:hint="default"/>
      </w:rPr>
    </w:lvl>
    <w:lvl w:ilvl="4">
      <w:start w:val="1"/>
      <w:numFmt w:val="decimal"/>
      <w:pStyle w:val="berschrift5"/>
      <w:lvlText w:val="%1.%2.%3.%4.%5."/>
      <w:lvlJc w:val="left"/>
      <w:pPr>
        <w:ind w:left="2232" w:hanging="2232"/>
      </w:pPr>
      <w:rPr>
        <w:rFonts w:hint="default"/>
      </w:rPr>
    </w:lvl>
    <w:lvl w:ilvl="5">
      <w:start w:val="1"/>
      <w:numFmt w:val="decimal"/>
      <w:pStyle w:val="berschrift6"/>
      <w:lvlText w:val="%1.%2.%3.%4.%5.%6."/>
      <w:lvlJc w:val="left"/>
      <w:pPr>
        <w:ind w:left="2736" w:hanging="2736"/>
      </w:pPr>
      <w:rPr>
        <w:rFonts w:hint="default"/>
      </w:rPr>
    </w:lvl>
    <w:lvl w:ilvl="6">
      <w:start w:val="1"/>
      <w:numFmt w:val="decimal"/>
      <w:pStyle w:val="berschrift7"/>
      <w:lvlText w:val="%1.%2.%3.%4.%5.%6.%7."/>
      <w:lvlJc w:val="left"/>
      <w:pPr>
        <w:ind w:left="3240" w:hanging="3240"/>
      </w:pPr>
      <w:rPr>
        <w:rFonts w:hint="default"/>
      </w:rPr>
    </w:lvl>
    <w:lvl w:ilvl="7">
      <w:start w:val="1"/>
      <w:numFmt w:val="decimal"/>
      <w:pStyle w:val="berschrift8"/>
      <w:lvlText w:val="%1.%2.%3.%4.%5.%6.%7.%8."/>
      <w:lvlJc w:val="left"/>
      <w:pPr>
        <w:ind w:left="3744" w:hanging="3744"/>
      </w:pPr>
      <w:rPr>
        <w:rFonts w:hint="default"/>
      </w:rPr>
    </w:lvl>
    <w:lvl w:ilvl="8">
      <w:start w:val="1"/>
      <w:numFmt w:val="decimal"/>
      <w:pStyle w:val="berschrift9"/>
      <w:lvlText w:val="%1.%2.%3.%4.%5.%6.%7.%8.%9."/>
      <w:lvlJc w:val="left"/>
      <w:pPr>
        <w:ind w:left="4320" w:hanging="4320"/>
      </w:pPr>
      <w:rPr>
        <w:rFonts w:hint="default"/>
      </w:rPr>
    </w:lvl>
  </w:abstractNum>
  <w:abstractNum w:abstractNumId="12" w15:restartNumberingAfterBreak="0">
    <w:nsid w:val="238902DC"/>
    <w:multiLevelType w:val="hybridMultilevel"/>
    <w:tmpl w:val="DF22C47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A942524"/>
    <w:multiLevelType w:val="multilevel"/>
    <w:tmpl w:val="0784A606"/>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23A1D82"/>
    <w:multiLevelType w:val="hybridMultilevel"/>
    <w:tmpl w:val="A4AA7B50"/>
    <w:lvl w:ilvl="0" w:tplc="F17EF49C">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39F0689"/>
    <w:multiLevelType w:val="hybridMultilevel"/>
    <w:tmpl w:val="BCE2CAC2"/>
    <w:lvl w:ilvl="0" w:tplc="FD94A3FC">
      <w:start w:val="1"/>
      <w:numFmt w:val="bullet"/>
      <w:lvlText w:val="è"/>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6" w15:restartNumberingAfterBreak="0">
    <w:nsid w:val="35AA74CE"/>
    <w:multiLevelType w:val="hybridMultilevel"/>
    <w:tmpl w:val="8704329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3C17709E"/>
    <w:multiLevelType w:val="hybridMultilevel"/>
    <w:tmpl w:val="35AA23E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3DD73430"/>
    <w:multiLevelType w:val="hybridMultilevel"/>
    <w:tmpl w:val="B2888324"/>
    <w:styleLink w:val="Nummerierung"/>
    <w:lvl w:ilvl="0" w:tplc="C2EA1408">
      <w:start w:val="1"/>
      <w:numFmt w:val="decimal"/>
      <w:lvlText w:val="%1."/>
      <w:lvlJc w:val="left"/>
      <w:pPr>
        <w:tabs>
          <w:tab w:val="num" w:pos="1191"/>
        </w:tabs>
        <w:ind w:left="1191" w:hanging="340"/>
      </w:pPr>
      <w:rPr>
        <w:rFonts w:hint="default"/>
      </w:rPr>
    </w:lvl>
    <w:lvl w:ilvl="1" w:tplc="D2C8EF90">
      <w:start w:val="1"/>
      <w:numFmt w:val="lowerLetter"/>
      <w:lvlText w:val="%2)"/>
      <w:lvlJc w:val="left"/>
      <w:pPr>
        <w:tabs>
          <w:tab w:val="num" w:pos="1531"/>
        </w:tabs>
        <w:ind w:left="1531" w:hanging="340"/>
      </w:pPr>
      <w:rPr>
        <w:rFonts w:hint="default"/>
      </w:rPr>
    </w:lvl>
    <w:lvl w:ilvl="2" w:tplc="2D7AF6F8">
      <w:start w:val="1"/>
      <w:numFmt w:val="upperRoman"/>
      <w:lvlText w:val="%3.)"/>
      <w:lvlJc w:val="left"/>
      <w:pPr>
        <w:tabs>
          <w:tab w:val="num" w:pos="1871"/>
        </w:tabs>
        <w:ind w:left="1871" w:hanging="340"/>
      </w:pPr>
      <w:rPr>
        <w:rFonts w:hint="default"/>
      </w:rPr>
    </w:lvl>
    <w:lvl w:ilvl="3" w:tplc="2B7A4A54">
      <w:start w:val="1"/>
      <w:numFmt w:val="decimal"/>
      <w:lvlText w:val="%4)"/>
      <w:lvlJc w:val="left"/>
      <w:pPr>
        <w:tabs>
          <w:tab w:val="num" w:pos="2211"/>
        </w:tabs>
        <w:ind w:left="2211" w:hanging="340"/>
      </w:pPr>
      <w:rPr>
        <w:rFonts w:hint="default"/>
      </w:rPr>
    </w:lvl>
    <w:lvl w:ilvl="4" w:tplc="FBC42C5A">
      <w:start w:val="1"/>
      <w:numFmt w:val="decimal"/>
      <w:lvlText w:val="(%5)"/>
      <w:lvlJc w:val="left"/>
      <w:pPr>
        <w:tabs>
          <w:tab w:val="num" w:pos="4091"/>
        </w:tabs>
        <w:ind w:left="3731" w:firstLine="0"/>
      </w:pPr>
      <w:rPr>
        <w:rFonts w:hint="default"/>
      </w:rPr>
    </w:lvl>
    <w:lvl w:ilvl="5" w:tplc="BDA2AA30">
      <w:start w:val="1"/>
      <w:numFmt w:val="lowerLetter"/>
      <w:lvlText w:val="(%6)"/>
      <w:lvlJc w:val="left"/>
      <w:pPr>
        <w:tabs>
          <w:tab w:val="num" w:pos="4811"/>
        </w:tabs>
        <w:ind w:left="4451" w:firstLine="0"/>
      </w:pPr>
      <w:rPr>
        <w:rFonts w:hint="default"/>
      </w:rPr>
    </w:lvl>
    <w:lvl w:ilvl="6" w:tplc="6102E980">
      <w:start w:val="1"/>
      <w:numFmt w:val="lowerRoman"/>
      <w:lvlText w:val="(%7)"/>
      <w:lvlJc w:val="left"/>
      <w:pPr>
        <w:tabs>
          <w:tab w:val="num" w:pos="5531"/>
        </w:tabs>
        <w:ind w:left="5171" w:firstLine="0"/>
      </w:pPr>
      <w:rPr>
        <w:rFonts w:hint="default"/>
      </w:rPr>
    </w:lvl>
    <w:lvl w:ilvl="7" w:tplc="8500FA64">
      <w:start w:val="1"/>
      <w:numFmt w:val="lowerLetter"/>
      <w:lvlText w:val="(%8)"/>
      <w:lvlJc w:val="left"/>
      <w:pPr>
        <w:tabs>
          <w:tab w:val="num" w:pos="6251"/>
        </w:tabs>
        <w:ind w:left="5891" w:firstLine="0"/>
      </w:pPr>
      <w:rPr>
        <w:rFonts w:hint="default"/>
      </w:rPr>
    </w:lvl>
    <w:lvl w:ilvl="8" w:tplc="5E764A3A">
      <w:start w:val="1"/>
      <w:numFmt w:val="lowerRoman"/>
      <w:lvlText w:val="(%9)"/>
      <w:lvlJc w:val="left"/>
      <w:pPr>
        <w:tabs>
          <w:tab w:val="num" w:pos="6971"/>
        </w:tabs>
        <w:ind w:left="6611" w:firstLine="0"/>
      </w:pPr>
      <w:rPr>
        <w:rFonts w:hint="default"/>
      </w:rPr>
    </w:lvl>
  </w:abstractNum>
  <w:abstractNum w:abstractNumId="19" w15:restartNumberingAfterBreak="0">
    <w:nsid w:val="419A7254"/>
    <w:multiLevelType w:val="hybridMultilevel"/>
    <w:tmpl w:val="8E000CAC"/>
    <w:lvl w:ilvl="0" w:tplc="A38CB230">
      <w:start w:val="1"/>
      <w:numFmt w:val="bullet"/>
      <w:pStyle w:val="Liste"/>
      <w:lvlText w:val="è"/>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47DB5E17"/>
    <w:multiLevelType w:val="hybridMultilevel"/>
    <w:tmpl w:val="F298463A"/>
    <w:lvl w:ilvl="0" w:tplc="AED26166">
      <w:start w:val="46"/>
      <w:numFmt w:val="bullet"/>
      <w:lvlText w:val=""/>
      <w:lvlJc w:val="left"/>
      <w:pPr>
        <w:ind w:left="930" w:hanging="570"/>
      </w:pPr>
      <w:rPr>
        <w:rFonts w:ascii="Symbol" w:eastAsiaTheme="minorHAnsi" w:hAnsi="Symbol"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4ABB3A6A"/>
    <w:multiLevelType w:val="hybridMultilevel"/>
    <w:tmpl w:val="F39A01E2"/>
    <w:lvl w:ilvl="0" w:tplc="AEA20D8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5057615F"/>
    <w:multiLevelType w:val="hybridMultilevel"/>
    <w:tmpl w:val="4A3EB8B8"/>
    <w:lvl w:ilvl="0" w:tplc="0CF20FE6">
      <w:start w:val="1"/>
      <w:numFmt w:val="bullet"/>
      <w:pStyle w:val="Tabelle-Aufzhlung"/>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277575"/>
    <w:multiLevelType w:val="hybridMultilevel"/>
    <w:tmpl w:val="F5E28D82"/>
    <w:lvl w:ilvl="0" w:tplc="8A267B76">
      <w:start w:val="1"/>
      <w:numFmt w:val="bullet"/>
      <w:lvlText w:val="-"/>
      <w:lvlJc w:val="left"/>
      <w:pPr>
        <w:ind w:left="360" w:hanging="360"/>
      </w:pPr>
      <w:rPr>
        <w:rFonts w:ascii="Arial" w:eastAsia="Arial"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4" w15:restartNumberingAfterBreak="0">
    <w:nsid w:val="615369D3"/>
    <w:multiLevelType w:val="hybridMultilevel"/>
    <w:tmpl w:val="6214F336"/>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5" w15:restartNumberingAfterBreak="0">
    <w:nsid w:val="61FC5C80"/>
    <w:multiLevelType w:val="hybridMultilevel"/>
    <w:tmpl w:val="35AA23E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37837A5"/>
    <w:multiLevelType w:val="hybridMultilevel"/>
    <w:tmpl w:val="1C38E7A4"/>
    <w:lvl w:ilvl="0" w:tplc="CE2864A8">
      <w:start w:val="1"/>
      <w:numFmt w:val="bullet"/>
      <w:pStyle w:val="Textkrper-Zeileneinzug"/>
      <w:lvlText w:val=""/>
      <w:lvlJc w:val="left"/>
      <w:pPr>
        <w:tabs>
          <w:tab w:val="num" w:pos="720"/>
        </w:tabs>
        <w:ind w:left="720" w:hanging="360"/>
      </w:pPr>
      <w:rPr>
        <w:rFonts w:ascii="Symbol" w:hAnsi="Symbol" w:hint="default"/>
      </w:rPr>
    </w:lvl>
    <w:lvl w:ilvl="1" w:tplc="DD689038" w:tentative="1">
      <w:start w:val="1"/>
      <w:numFmt w:val="bullet"/>
      <w:lvlText w:val="o"/>
      <w:lvlJc w:val="left"/>
      <w:pPr>
        <w:tabs>
          <w:tab w:val="num" w:pos="1440"/>
        </w:tabs>
        <w:ind w:left="1440" w:hanging="360"/>
      </w:pPr>
      <w:rPr>
        <w:rFonts w:ascii="Courier New" w:hAnsi="Courier New" w:hint="default"/>
      </w:rPr>
    </w:lvl>
    <w:lvl w:ilvl="2" w:tplc="4F1E7FD0" w:tentative="1">
      <w:start w:val="1"/>
      <w:numFmt w:val="bullet"/>
      <w:lvlText w:val=""/>
      <w:lvlJc w:val="left"/>
      <w:pPr>
        <w:tabs>
          <w:tab w:val="num" w:pos="2160"/>
        </w:tabs>
        <w:ind w:left="2160" w:hanging="360"/>
      </w:pPr>
      <w:rPr>
        <w:rFonts w:ascii="Wingdings" w:hAnsi="Wingdings" w:hint="default"/>
      </w:rPr>
    </w:lvl>
    <w:lvl w:ilvl="3" w:tplc="B6A436AE" w:tentative="1">
      <w:start w:val="1"/>
      <w:numFmt w:val="bullet"/>
      <w:lvlText w:val=""/>
      <w:lvlJc w:val="left"/>
      <w:pPr>
        <w:tabs>
          <w:tab w:val="num" w:pos="2880"/>
        </w:tabs>
        <w:ind w:left="2880" w:hanging="360"/>
      </w:pPr>
      <w:rPr>
        <w:rFonts w:ascii="Symbol" w:hAnsi="Symbol" w:hint="default"/>
      </w:rPr>
    </w:lvl>
    <w:lvl w:ilvl="4" w:tplc="3F0C0BCA" w:tentative="1">
      <w:start w:val="1"/>
      <w:numFmt w:val="bullet"/>
      <w:lvlText w:val="o"/>
      <w:lvlJc w:val="left"/>
      <w:pPr>
        <w:tabs>
          <w:tab w:val="num" w:pos="3600"/>
        </w:tabs>
        <w:ind w:left="3600" w:hanging="360"/>
      </w:pPr>
      <w:rPr>
        <w:rFonts w:ascii="Courier New" w:hAnsi="Courier New" w:hint="default"/>
      </w:rPr>
    </w:lvl>
    <w:lvl w:ilvl="5" w:tplc="801ACBC0" w:tentative="1">
      <w:start w:val="1"/>
      <w:numFmt w:val="bullet"/>
      <w:lvlText w:val=""/>
      <w:lvlJc w:val="left"/>
      <w:pPr>
        <w:tabs>
          <w:tab w:val="num" w:pos="4320"/>
        </w:tabs>
        <w:ind w:left="4320" w:hanging="360"/>
      </w:pPr>
      <w:rPr>
        <w:rFonts w:ascii="Wingdings" w:hAnsi="Wingdings" w:hint="default"/>
      </w:rPr>
    </w:lvl>
    <w:lvl w:ilvl="6" w:tplc="30D479E8" w:tentative="1">
      <w:start w:val="1"/>
      <w:numFmt w:val="bullet"/>
      <w:lvlText w:val=""/>
      <w:lvlJc w:val="left"/>
      <w:pPr>
        <w:tabs>
          <w:tab w:val="num" w:pos="5040"/>
        </w:tabs>
        <w:ind w:left="5040" w:hanging="360"/>
      </w:pPr>
      <w:rPr>
        <w:rFonts w:ascii="Symbol" w:hAnsi="Symbol" w:hint="default"/>
      </w:rPr>
    </w:lvl>
    <w:lvl w:ilvl="7" w:tplc="2AD45750" w:tentative="1">
      <w:start w:val="1"/>
      <w:numFmt w:val="bullet"/>
      <w:lvlText w:val="o"/>
      <w:lvlJc w:val="left"/>
      <w:pPr>
        <w:tabs>
          <w:tab w:val="num" w:pos="5760"/>
        </w:tabs>
        <w:ind w:left="5760" w:hanging="360"/>
      </w:pPr>
      <w:rPr>
        <w:rFonts w:ascii="Courier New" w:hAnsi="Courier New" w:hint="default"/>
      </w:rPr>
    </w:lvl>
    <w:lvl w:ilvl="8" w:tplc="EEC6DDA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CC4FCC"/>
    <w:multiLevelType w:val="hybridMultilevel"/>
    <w:tmpl w:val="27487DF4"/>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8" w15:restartNumberingAfterBreak="0">
    <w:nsid w:val="73AC5B66"/>
    <w:multiLevelType w:val="hybridMultilevel"/>
    <w:tmpl w:val="074C2EF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74E9649E"/>
    <w:multiLevelType w:val="hybridMultilevel"/>
    <w:tmpl w:val="ADDAF466"/>
    <w:lvl w:ilvl="0" w:tplc="95C2BAE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77A24406"/>
    <w:multiLevelType w:val="hybridMultilevel"/>
    <w:tmpl w:val="7F6CC454"/>
    <w:styleLink w:val="Aufzhlung"/>
    <w:lvl w:ilvl="0" w:tplc="478E7C7C">
      <w:start w:val="1"/>
      <w:numFmt w:val="bullet"/>
      <w:lvlText w:val=""/>
      <w:lvlJc w:val="left"/>
      <w:pPr>
        <w:tabs>
          <w:tab w:val="num" w:pos="1191"/>
        </w:tabs>
        <w:ind w:left="1191" w:hanging="340"/>
      </w:pPr>
      <w:rPr>
        <w:rFonts w:ascii="Symbol" w:hAnsi="Symbol" w:hint="default"/>
      </w:rPr>
    </w:lvl>
    <w:lvl w:ilvl="1" w:tplc="40FEAD56">
      <w:start w:val="1"/>
      <w:numFmt w:val="bullet"/>
      <w:lvlText w:val=""/>
      <w:lvlJc w:val="left"/>
      <w:pPr>
        <w:tabs>
          <w:tab w:val="num" w:pos="1531"/>
        </w:tabs>
        <w:ind w:left="1531" w:hanging="340"/>
      </w:pPr>
      <w:rPr>
        <w:rFonts w:ascii="Symbol" w:hAnsi="Symbol" w:hint="default"/>
      </w:rPr>
    </w:lvl>
    <w:lvl w:ilvl="2" w:tplc="283001CC">
      <w:start w:val="1"/>
      <w:numFmt w:val="bullet"/>
      <w:lvlText w:val=""/>
      <w:lvlJc w:val="left"/>
      <w:pPr>
        <w:tabs>
          <w:tab w:val="num" w:pos="1871"/>
        </w:tabs>
        <w:ind w:left="1871" w:hanging="340"/>
      </w:pPr>
      <w:rPr>
        <w:rFonts w:ascii="Wingdings" w:hAnsi="Wingdings" w:hint="default"/>
      </w:rPr>
    </w:lvl>
    <w:lvl w:ilvl="3" w:tplc="3022FEF8">
      <w:start w:val="1"/>
      <w:numFmt w:val="bullet"/>
      <w:lvlText w:val=""/>
      <w:lvlJc w:val="left"/>
      <w:pPr>
        <w:tabs>
          <w:tab w:val="num" w:pos="2211"/>
        </w:tabs>
        <w:ind w:left="2211" w:hanging="340"/>
      </w:pPr>
      <w:rPr>
        <w:rFonts w:ascii="Symbol" w:hAnsi="Symbol" w:hint="default"/>
      </w:rPr>
    </w:lvl>
    <w:lvl w:ilvl="4" w:tplc="16F895EE">
      <w:start w:val="1"/>
      <w:numFmt w:val="bullet"/>
      <w:lvlText w:val="o"/>
      <w:lvlJc w:val="left"/>
      <w:pPr>
        <w:tabs>
          <w:tab w:val="num" w:pos="2552"/>
        </w:tabs>
        <w:ind w:left="2552" w:hanging="341"/>
      </w:pPr>
      <w:rPr>
        <w:rFonts w:ascii="Courier New" w:hAnsi="Courier New" w:hint="default"/>
      </w:rPr>
    </w:lvl>
    <w:lvl w:ilvl="5" w:tplc="48E029A0">
      <w:start w:val="1"/>
      <w:numFmt w:val="bullet"/>
      <w:lvlText w:val=""/>
      <w:lvlJc w:val="left"/>
      <w:pPr>
        <w:tabs>
          <w:tab w:val="num" w:pos="4549"/>
        </w:tabs>
        <w:ind w:left="4549" w:hanging="360"/>
      </w:pPr>
      <w:rPr>
        <w:rFonts w:ascii="Wingdings" w:hAnsi="Wingdings" w:hint="default"/>
      </w:rPr>
    </w:lvl>
    <w:lvl w:ilvl="6" w:tplc="655AAEC2">
      <w:start w:val="1"/>
      <w:numFmt w:val="bullet"/>
      <w:lvlText w:val=""/>
      <w:lvlJc w:val="left"/>
      <w:pPr>
        <w:tabs>
          <w:tab w:val="num" w:pos="5269"/>
        </w:tabs>
        <w:ind w:left="5269" w:hanging="360"/>
      </w:pPr>
      <w:rPr>
        <w:rFonts w:ascii="Symbol" w:hAnsi="Symbol" w:hint="default"/>
      </w:rPr>
    </w:lvl>
    <w:lvl w:ilvl="7" w:tplc="F126F072">
      <w:start w:val="1"/>
      <w:numFmt w:val="bullet"/>
      <w:lvlText w:val="o"/>
      <w:lvlJc w:val="left"/>
      <w:pPr>
        <w:tabs>
          <w:tab w:val="num" w:pos="5989"/>
        </w:tabs>
        <w:ind w:left="5989" w:hanging="360"/>
      </w:pPr>
      <w:rPr>
        <w:rFonts w:ascii="Courier New" w:hAnsi="Courier New" w:cs="Courier New" w:hint="default"/>
      </w:rPr>
    </w:lvl>
    <w:lvl w:ilvl="8" w:tplc="DA70A8C2">
      <w:start w:val="1"/>
      <w:numFmt w:val="bullet"/>
      <w:lvlText w:val=""/>
      <w:lvlJc w:val="left"/>
      <w:pPr>
        <w:tabs>
          <w:tab w:val="num" w:pos="6709"/>
        </w:tabs>
        <w:ind w:left="6709" w:hanging="360"/>
      </w:pPr>
      <w:rPr>
        <w:rFonts w:ascii="Wingdings" w:hAnsi="Wingdings" w:hint="default"/>
      </w:rPr>
    </w:lvl>
  </w:abstractNum>
  <w:num w:numId="1" w16cid:durableId="1165514902">
    <w:abstractNumId w:val="3"/>
  </w:num>
  <w:num w:numId="2" w16cid:durableId="1550266842">
    <w:abstractNumId w:val="2"/>
  </w:num>
  <w:num w:numId="3" w16cid:durableId="1012217899">
    <w:abstractNumId w:val="1"/>
  </w:num>
  <w:num w:numId="4" w16cid:durableId="778645831">
    <w:abstractNumId w:val="0"/>
  </w:num>
  <w:num w:numId="5" w16cid:durableId="11731220">
    <w:abstractNumId w:val="4"/>
  </w:num>
  <w:num w:numId="6" w16cid:durableId="2136293849">
    <w:abstractNumId w:val="19"/>
  </w:num>
  <w:num w:numId="7" w16cid:durableId="1616518575">
    <w:abstractNumId w:val="15"/>
  </w:num>
  <w:num w:numId="8" w16cid:durableId="761874255">
    <w:abstractNumId w:val="11"/>
  </w:num>
  <w:num w:numId="9" w16cid:durableId="1478571436">
    <w:abstractNumId w:val="22"/>
  </w:num>
  <w:num w:numId="10" w16cid:durableId="594826946">
    <w:abstractNumId w:val="26"/>
  </w:num>
  <w:num w:numId="11" w16cid:durableId="1458142353">
    <w:abstractNumId w:val="13"/>
  </w:num>
  <w:num w:numId="12" w16cid:durableId="612443815">
    <w:abstractNumId w:val="18"/>
  </w:num>
  <w:num w:numId="13" w16cid:durableId="194125884">
    <w:abstractNumId w:val="30"/>
  </w:num>
  <w:num w:numId="14" w16cid:durableId="1976333473">
    <w:abstractNumId w:val="10"/>
  </w:num>
  <w:num w:numId="15" w16cid:durableId="1601794285">
    <w:abstractNumId w:val="8"/>
  </w:num>
  <w:num w:numId="16" w16cid:durableId="1345209726">
    <w:abstractNumId w:val="7"/>
  </w:num>
  <w:num w:numId="17" w16cid:durableId="2057392311">
    <w:abstractNumId w:val="17"/>
  </w:num>
  <w:num w:numId="18" w16cid:durableId="1232497780">
    <w:abstractNumId w:val="6"/>
  </w:num>
  <w:num w:numId="19" w16cid:durableId="116728612">
    <w:abstractNumId w:val="27"/>
  </w:num>
  <w:num w:numId="20" w16cid:durableId="1580283398">
    <w:abstractNumId w:val="25"/>
  </w:num>
  <w:num w:numId="21" w16cid:durableId="1916814543">
    <w:abstractNumId w:val="21"/>
  </w:num>
  <w:num w:numId="22" w16cid:durableId="2129201801">
    <w:abstractNumId w:val="23"/>
  </w:num>
  <w:num w:numId="23" w16cid:durableId="1873767182">
    <w:abstractNumId w:val="12"/>
  </w:num>
  <w:num w:numId="24" w16cid:durableId="1260992597">
    <w:abstractNumId w:val="28"/>
  </w:num>
  <w:num w:numId="25" w16cid:durableId="111172890">
    <w:abstractNumId w:val="9"/>
  </w:num>
  <w:num w:numId="26" w16cid:durableId="2126727650">
    <w:abstractNumId w:val="5"/>
  </w:num>
  <w:num w:numId="27" w16cid:durableId="1586919708">
    <w:abstractNumId w:val="14"/>
  </w:num>
  <w:num w:numId="28" w16cid:durableId="1710644589">
    <w:abstractNumId w:val="24"/>
  </w:num>
  <w:num w:numId="29" w16cid:durableId="2102019732">
    <w:abstractNumId w:val="29"/>
  </w:num>
  <w:num w:numId="30" w16cid:durableId="74711916">
    <w:abstractNumId w:val="16"/>
  </w:num>
  <w:num w:numId="31" w16cid:durableId="1938555105">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enforcement="1" w:cryptProviderType="rsaAES" w:cryptAlgorithmClass="hash" w:cryptAlgorithmType="typeAny" w:cryptAlgorithmSid="14" w:cryptSpinCount="100000" w:hash="+ATeNvtlsdV6MzwIXKsGMhUp4MUSljs8OxrnnGpWxtmFNVn0HBDQP/95G3HBx6kGfnDTudOr5NWeND+iZuLe0g==" w:salt="/tBzwEp70nBnrbLeRkgrtg=="/>
  <w:defaultTabStop w:val="567"/>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EB9"/>
    <w:rsid w:val="00006574"/>
    <w:rsid w:val="0001310E"/>
    <w:rsid w:val="00013A38"/>
    <w:rsid w:val="00030DDF"/>
    <w:rsid w:val="00032C4E"/>
    <w:rsid w:val="0003771E"/>
    <w:rsid w:val="00060250"/>
    <w:rsid w:val="00075BF7"/>
    <w:rsid w:val="00076714"/>
    <w:rsid w:val="000767DA"/>
    <w:rsid w:val="000778D9"/>
    <w:rsid w:val="000839E1"/>
    <w:rsid w:val="000928F6"/>
    <w:rsid w:val="00094B6F"/>
    <w:rsid w:val="000A35EB"/>
    <w:rsid w:val="000B20FA"/>
    <w:rsid w:val="000B22B2"/>
    <w:rsid w:val="000C0C46"/>
    <w:rsid w:val="000C327D"/>
    <w:rsid w:val="000C5114"/>
    <w:rsid w:val="000C725A"/>
    <w:rsid w:val="000D17BC"/>
    <w:rsid w:val="000D2320"/>
    <w:rsid w:val="000D3E7A"/>
    <w:rsid w:val="000D528A"/>
    <w:rsid w:val="000D5973"/>
    <w:rsid w:val="000D71AC"/>
    <w:rsid w:val="000E0898"/>
    <w:rsid w:val="001012B9"/>
    <w:rsid w:val="001012ED"/>
    <w:rsid w:val="001046A5"/>
    <w:rsid w:val="001053CB"/>
    <w:rsid w:val="00113397"/>
    <w:rsid w:val="00121D63"/>
    <w:rsid w:val="00137982"/>
    <w:rsid w:val="00141F12"/>
    <w:rsid w:val="00150B7C"/>
    <w:rsid w:val="00156900"/>
    <w:rsid w:val="00156EA3"/>
    <w:rsid w:val="0016447A"/>
    <w:rsid w:val="00167666"/>
    <w:rsid w:val="001719F6"/>
    <w:rsid w:val="001767A8"/>
    <w:rsid w:val="001825FD"/>
    <w:rsid w:val="00184FB8"/>
    <w:rsid w:val="00193224"/>
    <w:rsid w:val="001958C1"/>
    <w:rsid w:val="001A1C74"/>
    <w:rsid w:val="001B1D0D"/>
    <w:rsid w:val="001B2A9E"/>
    <w:rsid w:val="001B2C3F"/>
    <w:rsid w:val="001C4687"/>
    <w:rsid w:val="001C6CD9"/>
    <w:rsid w:val="001D35C1"/>
    <w:rsid w:val="001D3F6D"/>
    <w:rsid w:val="001E210C"/>
    <w:rsid w:val="001E4BE7"/>
    <w:rsid w:val="001F6085"/>
    <w:rsid w:val="0020237C"/>
    <w:rsid w:val="00205344"/>
    <w:rsid w:val="00215590"/>
    <w:rsid w:val="00215B11"/>
    <w:rsid w:val="00216D47"/>
    <w:rsid w:val="00217408"/>
    <w:rsid w:val="00225970"/>
    <w:rsid w:val="00225AC9"/>
    <w:rsid w:val="00230EAE"/>
    <w:rsid w:val="00231BAA"/>
    <w:rsid w:val="00235A7E"/>
    <w:rsid w:val="00237BBD"/>
    <w:rsid w:val="00243129"/>
    <w:rsid w:val="00245643"/>
    <w:rsid w:val="00245C94"/>
    <w:rsid w:val="00251927"/>
    <w:rsid w:val="002527CE"/>
    <w:rsid w:val="0025594D"/>
    <w:rsid w:val="00260ABB"/>
    <w:rsid w:val="00260EA2"/>
    <w:rsid w:val="00263C2C"/>
    <w:rsid w:val="00265EC6"/>
    <w:rsid w:val="00266DFE"/>
    <w:rsid w:val="00272C32"/>
    <w:rsid w:val="00272E22"/>
    <w:rsid w:val="00273529"/>
    <w:rsid w:val="00276C61"/>
    <w:rsid w:val="0028216D"/>
    <w:rsid w:val="002835D1"/>
    <w:rsid w:val="00283E48"/>
    <w:rsid w:val="002B41F8"/>
    <w:rsid w:val="002B77F5"/>
    <w:rsid w:val="002C4336"/>
    <w:rsid w:val="002E15E7"/>
    <w:rsid w:val="002F386B"/>
    <w:rsid w:val="002F7FBD"/>
    <w:rsid w:val="00302104"/>
    <w:rsid w:val="003065B9"/>
    <w:rsid w:val="00310EE2"/>
    <w:rsid w:val="00314A8B"/>
    <w:rsid w:val="00317F1C"/>
    <w:rsid w:val="003217DA"/>
    <w:rsid w:val="00322813"/>
    <w:rsid w:val="003431E8"/>
    <w:rsid w:val="00344CF9"/>
    <w:rsid w:val="00352190"/>
    <w:rsid w:val="003524F6"/>
    <w:rsid w:val="0036315A"/>
    <w:rsid w:val="00372B24"/>
    <w:rsid w:val="00382A22"/>
    <w:rsid w:val="0039444E"/>
    <w:rsid w:val="003A2C47"/>
    <w:rsid w:val="003B619A"/>
    <w:rsid w:val="003B6254"/>
    <w:rsid w:val="003E7D1D"/>
    <w:rsid w:val="003F0EBE"/>
    <w:rsid w:val="0040428A"/>
    <w:rsid w:val="00410410"/>
    <w:rsid w:val="00411AC5"/>
    <w:rsid w:val="00417F5F"/>
    <w:rsid w:val="004203B4"/>
    <w:rsid w:val="00421690"/>
    <w:rsid w:val="00425E38"/>
    <w:rsid w:val="00425F3A"/>
    <w:rsid w:val="00425FE9"/>
    <w:rsid w:val="00432BE7"/>
    <w:rsid w:val="004349B9"/>
    <w:rsid w:val="00436A44"/>
    <w:rsid w:val="00437D48"/>
    <w:rsid w:val="004414D5"/>
    <w:rsid w:val="00444EF3"/>
    <w:rsid w:val="00450855"/>
    <w:rsid w:val="004534C2"/>
    <w:rsid w:val="00474B07"/>
    <w:rsid w:val="0047582D"/>
    <w:rsid w:val="00485F2A"/>
    <w:rsid w:val="004949DD"/>
    <w:rsid w:val="00495CC4"/>
    <w:rsid w:val="004975E3"/>
    <w:rsid w:val="004A3FFE"/>
    <w:rsid w:val="004A6520"/>
    <w:rsid w:val="004B0E2F"/>
    <w:rsid w:val="004B18C1"/>
    <w:rsid w:val="004D0009"/>
    <w:rsid w:val="004D64B2"/>
    <w:rsid w:val="004E1AE0"/>
    <w:rsid w:val="004E305A"/>
    <w:rsid w:val="004E65CD"/>
    <w:rsid w:val="004E68A8"/>
    <w:rsid w:val="004E76D0"/>
    <w:rsid w:val="004F12BF"/>
    <w:rsid w:val="004F65F2"/>
    <w:rsid w:val="00501323"/>
    <w:rsid w:val="0050289C"/>
    <w:rsid w:val="00510556"/>
    <w:rsid w:val="00510B14"/>
    <w:rsid w:val="0051491B"/>
    <w:rsid w:val="005212D7"/>
    <w:rsid w:val="00524F21"/>
    <w:rsid w:val="005269A7"/>
    <w:rsid w:val="005300CC"/>
    <w:rsid w:val="00530109"/>
    <w:rsid w:val="00533548"/>
    <w:rsid w:val="00543E89"/>
    <w:rsid w:val="00545639"/>
    <w:rsid w:val="005527DE"/>
    <w:rsid w:val="00560A86"/>
    <w:rsid w:val="0056206E"/>
    <w:rsid w:val="005723D2"/>
    <w:rsid w:val="00574C90"/>
    <w:rsid w:val="00584C8F"/>
    <w:rsid w:val="00586730"/>
    <w:rsid w:val="0059419B"/>
    <w:rsid w:val="005B2D07"/>
    <w:rsid w:val="005B541D"/>
    <w:rsid w:val="005C3FB4"/>
    <w:rsid w:val="005C53DF"/>
    <w:rsid w:val="005C5B0A"/>
    <w:rsid w:val="005C7307"/>
    <w:rsid w:val="005D40C8"/>
    <w:rsid w:val="005F077A"/>
    <w:rsid w:val="005F3A01"/>
    <w:rsid w:val="005F4796"/>
    <w:rsid w:val="005F6B27"/>
    <w:rsid w:val="005F7A2D"/>
    <w:rsid w:val="00602DF0"/>
    <w:rsid w:val="006036E9"/>
    <w:rsid w:val="00620108"/>
    <w:rsid w:val="00623040"/>
    <w:rsid w:val="00627B7D"/>
    <w:rsid w:val="00630AE5"/>
    <w:rsid w:val="0063110E"/>
    <w:rsid w:val="0063176E"/>
    <w:rsid w:val="00634AE6"/>
    <w:rsid w:val="0063600C"/>
    <w:rsid w:val="0064523A"/>
    <w:rsid w:val="00655F61"/>
    <w:rsid w:val="00657133"/>
    <w:rsid w:val="006615B1"/>
    <w:rsid w:val="00662153"/>
    <w:rsid w:val="00664E6D"/>
    <w:rsid w:val="00674E83"/>
    <w:rsid w:val="00676E91"/>
    <w:rsid w:val="00682579"/>
    <w:rsid w:val="006831E8"/>
    <w:rsid w:val="0068595D"/>
    <w:rsid w:val="006A0ADB"/>
    <w:rsid w:val="006A7257"/>
    <w:rsid w:val="006B2D97"/>
    <w:rsid w:val="006B306B"/>
    <w:rsid w:val="006D32A1"/>
    <w:rsid w:val="006D35C9"/>
    <w:rsid w:val="006E5046"/>
    <w:rsid w:val="006F18B4"/>
    <w:rsid w:val="006F5D46"/>
    <w:rsid w:val="006F70A2"/>
    <w:rsid w:val="0071543D"/>
    <w:rsid w:val="00721B71"/>
    <w:rsid w:val="00725325"/>
    <w:rsid w:val="007254E1"/>
    <w:rsid w:val="00726E89"/>
    <w:rsid w:val="0073571B"/>
    <w:rsid w:val="00740509"/>
    <w:rsid w:val="00750D6F"/>
    <w:rsid w:val="00750F00"/>
    <w:rsid w:val="00757B06"/>
    <w:rsid w:val="0076687E"/>
    <w:rsid w:val="007707BA"/>
    <w:rsid w:val="00776A08"/>
    <w:rsid w:val="00780D2F"/>
    <w:rsid w:val="00794729"/>
    <w:rsid w:val="007A58F0"/>
    <w:rsid w:val="007B38C8"/>
    <w:rsid w:val="007C29FB"/>
    <w:rsid w:val="007C3C85"/>
    <w:rsid w:val="007C5E41"/>
    <w:rsid w:val="007D3096"/>
    <w:rsid w:val="007D46C3"/>
    <w:rsid w:val="007D6BE6"/>
    <w:rsid w:val="007D7125"/>
    <w:rsid w:val="007E35AC"/>
    <w:rsid w:val="007F5B50"/>
    <w:rsid w:val="008003D8"/>
    <w:rsid w:val="0080256A"/>
    <w:rsid w:val="008031D6"/>
    <w:rsid w:val="00805E32"/>
    <w:rsid w:val="00813A7B"/>
    <w:rsid w:val="008254DC"/>
    <w:rsid w:val="00825571"/>
    <w:rsid w:val="00842C69"/>
    <w:rsid w:val="00846007"/>
    <w:rsid w:val="00851C96"/>
    <w:rsid w:val="008643AD"/>
    <w:rsid w:val="00866E83"/>
    <w:rsid w:val="00880E59"/>
    <w:rsid w:val="0088169F"/>
    <w:rsid w:val="0089289E"/>
    <w:rsid w:val="0089469B"/>
    <w:rsid w:val="00896314"/>
    <w:rsid w:val="00897085"/>
    <w:rsid w:val="008A7136"/>
    <w:rsid w:val="008B557D"/>
    <w:rsid w:val="008F0366"/>
    <w:rsid w:val="008F1950"/>
    <w:rsid w:val="008F2923"/>
    <w:rsid w:val="008F6F94"/>
    <w:rsid w:val="00900CE2"/>
    <w:rsid w:val="00901834"/>
    <w:rsid w:val="0090304F"/>
    <w:rsid w:val="0090378E"/>
    <w:rsid w:val="00903D61"/>
    <w:rsid w:val="009040A4"/>
    <w:rsid w:val="0091016B"/>
    <w:rsid w:val="009209D1"/>
    <w:rsid w:val="00934F4F"/>
    <w:rsid w:val="009360A1"/>
    <w:rsid w:val="00941337"/>
    <w:rsid w:val="00941925"/>
    <w:rsid w:val="00944321"/>
    <w:rsid w:val="00944563"/>
    <w:rsid w:val="009539B6"/>
    <w:rsid w:val="00955E03"/>
    <w:rsid w:val="00960A3F"/>
    <w:rsid w:val="00964691"/>
    <w:rsid w:val="00965729"/>
    <w:rsid w:val="009734CB"/>
    <w:rsid w:val="009834A5"/>
    <w:rsid w:val="00984C29"/>
    <w:rsid w:val="00997350"/>
    <w:rsid w:val="009A1831"/>
    <w:rsid w:val="009A1F85"/>
    <w:rsid w:val="009A505A"/>
    <w:rsid w:val="009B0370"/>
    <w:rsid w:val="009B4EF7"/>
    <w:rsid w:val="009C03CC"/>
    <w:rsid w:val="009C4B2A"/>
    <w:rsid w:val="009D0D21"/>
    <w:rsid w:val="009D3804"/>
    <w:rsid w:val="009D648E"/>
    <w:rsid w:val="009D671F"/>
    <w:rsid w:val="009F3D2E"/>
    <w:rsid w:val="009F4B1E"/>
    <w:rsid w:val="009F555D"/>
    <w:rsid w:val="009F7183"/>
    <w:rsid w:val="009F7C9B"/>
    <w:rsid w:val="00A02203"/>
    <w:rsid w:val="00A12235"/>
    <w:rsid w:val="00A1273A"/>
    <w:rsid w:val="00A3336B"/>
    <w:rsid w:val="00A357E0"/>
    <w:rsid w:val="00A35B50"/>
    <w:rsid w:val="00A4578D"/>
    <w:rsid w:val="00A517E2"/>
    <w:rsid w:val="00A53833"/>
    <w:rsid w:val="00A542AA"/>
    <w:rsid w:val="00A62B56"/>
    <w:rsid w:val="00A65994"/>
    <w:rsid w:val="00A6618E"/>
    <w:rsid w:val="00A67696"/>
    <w:rsid w:val="00A71B21"/>
    <w:rsid w:val="00A85D2D"/>
    <w:rsid w:val="00A86C53"/>
    <w:rsid w:val="00A87A4B"/>
    <w:rsid w:val="00A92FD8"/>
    <w:rsid w:val="00AA0379"/>
    <w:rsid w:val="00AA3320"/>
    <w:rsid w:val="00AA4709"/>
    <w:rsid w:val="00AC4460"/>
    <w:rsid w:val="00AC5320"/>
    <w:rsid w:val="00AC78EE"/>
    <w:rsid w:val="00AD213C"/>
    <w:rsid w:val="00AE0C76"/>
    <w:rsid w:val="00AF0666"/>
    <w:rsid w:val="00AF3BF9"/>
    <w:rsid w:val="00AF543D"/>
    <w:rsid w:val="00AF578C"/>
    <w:rsid w:val="00B04871"/>
    <w:rsid w:val="00B1096B"/>
    <w:rsid w:val="00B22ABF"/>
    <w:rsid w:val="00B25E69"/>
    <w:rsid w:val="00B34078"/>
    <w:rsid w:val="00B40B2F"/>
    <w:rsid w:val="00B44A29"/>
    <w:rsid w:val="00B5425A"/>
    <w:rsid w:val="00B54874"/>
    <w:rsid w:val="00B55308"/>
    <w:rsid w:val="00B55BFE"/>
    <w:rsid w:val="00B56DBC"/>
    <w:rsid w:val="00B600D0"/>
    <w:rsid w:val="00B60A09"/>
    <w:rsid w:val="00B6403F"/>
    <w:rsid w:val="00B67740"/>
    <w:rsid w:val="00B6793A"/>
    <w:rsid w:val="00B72C45"/>
    <w:rsid w:val="00B91F6E"/>
    <w:rsid w:val="00B92E04"/>
    <w:rsid w:val="00B94443"/>
    <w:rsid w:val="00B95EF8"/>
    <w:rsid w:val="00BA375C"/>
    <w:rsid w:val="00BB6AD1"/>
    <w:rsid w:val="00BC36D3"/>
    <w:rsid w:val="00BC72B5"/>
    <w:rsid w:val="00BC7979"/>
    <w:rsid w:val="00BD14F1"/>
    <w:rsid w:val="00BE0012"/>
    <w:rsid w:val="00BE1EF5"/>
    <w:rsid w:val="00BF1E90"/>
    <w:rsid w:val="00BF4BD8"/>
    <w:rsid w:val="00C10C47"/>
    <w:rsid w:val="00C1382E"/>
    <w:rsid w:val="00C13F5D"/>
    <w:rsid w:val="00C230EA"/>
    <w:rsid w:val="00C25D32"/>
    <w:rsid w:val="00C31C0A"/>
    <w:rsid w:val="00C33573"/>
    <w:rsid w:val="00C36CC7"/>
    <w:rsid w:val="00C41C0F"/>
    <w:rsid w:val="00C45FC3"/>
    <w:rsid w:val="00C46B62"/>
    <w:rsid w:val="00C55519"/>
    <w:rsid w:val="00C72C16"/>
    <w:rsid w:val="00C74F9A"/>
    <w:rsid w:val="00C75FF4"/>
    <w:rsid w:val="00C763C8"/>
    <w:rsid w:val="00C85C68"/>
    <w:rsid w:val="00C874AD"/>
    <w:rsid w:val="00C9108E"/>
    <w:rsid w:val="00C917E8"/>
    <w:rsid w:val="00C92EC4"/>
    <w:rsid w:val="00C95996"/>
    <w:rsid w:val="00CB03FA"/>
    <w:rsid w:val="00CC216E"/>
    <w:rsid w:val="00CD2075"/>
    <w:rsid w:val="00CD3066"/>
    <w:rsid w:val="00CE0259"/>
    <w:rsid w:val="00CE0272"/>
    <w:rsid w:val="00CE41D5"/>
    <w:rsid w:val="00CE56FB"/>
    <w:rsid w:val="00CF08F3"/>
    <w:rsid w:val="00CF0FD4"/>
    <w:rsid w:val="00D031E6"/>
    <w:rsid w:val="00D03792"/>
    <w:rsid w:val="00D03D63"/>
    <w:rsid w:val="00D0683B"/>
    <w:rsid w:val="00D13E41"/>
    <w:rsid w:val="00D14225"/>
    <w:rsid w:val="00D16325"/>
    <w:rsid w:val="00D175D1"/>
    <w:rsid w:val="00D25E78"/>
    <w:rsid w:val="00D343F6"/>
    <w:rsid w:val="00D353B4"/>
    <w:rsid w:val="00D37EB9"/>
    <w:rsid w:val="00D4629D"/>
    <w:rsid w:val="00D52AD4"/>
    <w:rsid w:val="00D532CB"/>
    <w:rsid w:val="00D5354A"/>
    <w:rsid w:val="00D667EC"/>
    <w:rsid w:val="00D66A70"/>
    <w:rsid w:val="00D72EB3"/>
    <w:rsid w:val="00D7515F"/>
    <w:rsid w:val="00D75C2B"/>
    <w:rsid w:val="00D900E1"/>
    <w:rsid w:val="00D913D7"/>
    <w:rsid w:val="00D9572D"/>
    <w:rsid w:val="00D965D5"/>
    <w:rsid w:val="00D97EBE"/>
    <w:rsid w:val="00DA6E68"/>
    <w:rsid w:val="00DC0401"/>
    <w:rsid w:val="00DC1470"/>
    <w:rsid w:val="00DC460A"/>
    <w:rsid w:val="00DC728F"/>
    <w:rsid w:val="00DD019D"/>
    <w:rsid w:val="00DD23F5"/>
    <w:rsid w:val="00DE0187"/>
    <w:rsid w:val="00DE1674"/>
    <w:rsid w:val="00DE1DB1"/>
    <w:rsid w:val="00DE36AB"/>
    <w:rsid w:val="00DE5840"/>
    <w:rsid w:val="00DE7E8A"/>
    <w:rsid w:val="00DF1659"/>
    <w:rsid w:val="00DF4193"/>
    <w:rsid w:val="00E11C6D"/>
    <w:rsid w:val="00E2218C"/>
    <w:rsid w:val="00E31172"/>
    <w:rsid w:val="00E31484"/>
    <w:rsid w:val="00E34663"/>
    <w:rsid w:val="00E37526"/>
    <w:rsid w:val="00E376E2"/>
    <w:rsid w:val="00E37FAF"/>
    <w:rsid w:val="00E431D1"/>
    <w:rsid w:val="00E6517D"/>
    <w:rsid w:val="00E665BD"/>
    <w:rsid w:val="00E802FB"/>
    <w:rsid w:val="00E84BBB"/>
    <w:rsid w:val="00E90357"/>
    <w:rsid w:val="00E92E20"/>
    <w:rsid w:val="00E935AC"/>
    <w:rsid w:val="00E9508E"/>
    <w:rsid w:val="00E95A2A"/>
    <w:rsid w:val="00EA25EE"/>
    <w:rsid w:val="00EA3416"/>
    <w:rsid w:val="00EB24A3"/>
    <w:rsid w:val="00EC210F"/>
    <w:rsid w:val="00EC35CB"/>
    <w:rsid w:val="00ED04DB"/>
    <w:rsid w:val="00ED3EEF"/>
    <w:rsid w:val="00ED6604"/>
    <w:rsid w:val="00EE25A9"/>
    <w:rsid w:val="00EF2C7C"/>
    <w:rsid w:val="00EF6632"/>
    <w:rsid w:val="00F00280"/>
    <w:rsid w:val="00F0374C"/>
    <w:rsid w:val="00F03C27"/>
    <w:rsid w:val="00F04ACD"/>
    <w:rsid w:val="00F06336"/>
    <w:rsid w:val="00F12F8B"/>
    <w:rsid w:val="00F221B0"/>
    <w:rsid w:val="00F24347"/>
    <w:rsid w:val="00F24361"/>
    <w:rsid w:val="00F3098D"/>
    <w:rsid w:val="00F32748"/>
    <w:rsid w:val="00F36E14"/>
    <w:rsid w:val="00F45CAE"/>
    <w:rsid w:val="00F623B1"/>
    <w:rsid w:val="00F64AD1"/>
    <w:rsid w:val="00F751AA"/>
    <w:rsid w:val="00F76818"/>
    <w:rsid w:val="00F77EF7"/>
    <w:rsid w:val="00F81509"/>
    <w:rsid w:val="00F86240"/>
    <w:rsid w:val="00F91A72"/>
    <w:rsid w:val="00F959DD"/>
    <w:rsid w:val="00FA24AE"/>
    <w:rsid w:val="00FA4485"/>
    <w:rsid w:val="00FA6B07"/>
    <w:rsid w:val="00FB1F5E"/>
    <w:rsid w:val="00FB6ACC"/>
    <w:rsid w:val="00FB7CE8"/>
    <w:rsid w:val="00FC1DE0"/>
    <w:rsid w:val="00FC201E"/>
    <w:rsid w:val="00FD1F38"/>
    <w:rsid w:val="00FE04EF"/>
    <w:rsid w:val="00FE4E87"/>
    <w:rsid w:val="00FE5988"/>
    <w:rsid w:val="00FF0637"/>
    <w:rsid w:val="14FC4087"/>
    <w:rsid w:val="19B99E0A"/>
    <w:rsid w:val="43F3A7A1"/>
    <w:rsid w:val="4EF821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17FB3"/>
  <w15:docId w15:val="{AF929A5A-746B-4E70-A415-F016F37F5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BB Standard"/>
    <w:qFormat/>
    <w:rsid w:val="00C1382E"/>
    <w:pPr>
      <w:spacing w:after="0" w:line="280" w:lineRule="atLeast"/>
    </w:pPr>
    <w:rPr>
      <w:rFonts w:ascii="Arial" w:eastAsiaTheme="minorHAnsi" w:hAnsi="Arial"/>
      <w:sz w:val="20"/>
      <w:lang w:eastAsia="en-US"/>
    </w:rPr>
  </w:style>
  <w:style w:type="paragraph" w:styleId="berschrift1">
    <w:name w:val="heading 1"/>
    <w:aliases w:val="SBB Überschrift 1,Übers.1,Überschrift a1,hei,Section Heading,H1&lt;------------------,H1,H11,H12,H13,H14,H15,H16,H17,H18,H19,H110,H111,H112,H121,H131,H141,H151,H161,H171,H181,H191,H1101,num.                          1,Headline1"/>
    <w:basedOn w:val="Standard"/>
    <w:next w:val="Standard"/>
    <w:link w:val="berschrift1Zchn"/>
    <w:qFormat/>
    <w:rsid w:val="001A1C74"/>
    <w:pPr>
      <w:keepLines/>
      <w:numPr>
        <w:numId w:val="8"/>
      </w:numPr>
      <w:tabs>
        <w:tab w:val="left" w:pos="567"/>
        <w:tab w:val="left" w:pos="680"/>
      </w:tabs>
      <w:spacing w:before="240" w:after="60" w:line="240" w:lineRule="auto"/>
      <w:ind w:left="680" w:hanging="680"/>
      <w:outlineLvl w:val="0"/>
    </w:pPr>
    <w:rPr>
      <w:rFonts w:asciiTheme="majorHAnsi" w:eastAsiaTheme="majorEastAsia" w:hAnsiTheme="majorHAnsi" w:cstheme="majorBidi"/>
      <w:bCs/>
      <w:color w:val="EB0000"/>
      <w:sz w:val="32"/>
      <w:szCs w:val="28"/>
      <w:lang w:eastAsia="de-CH"/>
    </w:rPr>
  </w:style>
  <w:style w:type="paragraph" w:styleId="berschrift2">
    <w:name w:val="heading 2"/>
    <w:aliases w:val="SBB Überschrift 2,Übers.2,Gliederung,l2,I2,H2,num.                                               2,Headline 2,Gliederung2,ueb11_semarb,ueb11_semarb1,ueb11_semarb2,ueb11_semarb3,H21,ueb11_semarb11,ueb11_semarb21,ueb11_semarb4,H22"/>
    <w:basedOn w:val="berschrift1"/>
    <w:next w:val="Standard"/>
    <w:link w:val="berschrift2Zchn"/>
    <w:unhideWhenUsed/>
    <w:qFormat/>
    <w:rsid w:val="00DE36AB"/>
    <w:pPr>
      <w:keepNext/>
      <w:keepLines w:val="0"/>
      <w:numPr>
        <w:ilvl w:val="1"/>
      </w:numPr>
      <w:ind w:left="680" w:hanging="680"/>
      <w:outlineLvl w:val="1"/>
    </w:pPr>
    <w:rPr>
      <w:b/>
      <w:color w:val="000000" w:themeColor="text1"/>
      <w:sz w:val="20"/>
      <w:szCs w:val="26"/>
    </w:rPr>
  </w:style>
  <w:style w:type="paragraph" w:styleId="berschrift3">
    <w:name w:val="heading 3"/>
    <w:aliases w:val="SBB Überschrift 3,Übers.3,H3,num.                                              3,Header 3,Header3,Gliederung3,H3&lt;------------------,a_Heading 3,PA Minor Section,H31,H32,H33,H34,H35,H36,H37,H38,H39,H311,H321,H331,H341,H351,H361,H371,H381"/>
    <w:basedOn w:val="berschrift2"/>
    <w:next w:val="Standard"/>
    <w:link w:val="berschrift3Zchn"/>
    <w:unhideWhenUsed/>
    <w:qFormat/>
    <w:rsid w:val="0088169F"/>
    <w:pPr>
      <w:numPr>
        <w:ilvl w:val="2"/>
      </w:numPr>
      <w:ind w:left="680" w:hanging="680"/>
      <w:outlineLvl w:val="2"/>
    </w:pPr>
    <w:rPr>
      <w:rFonts w:eastAsiaTheme="minorHAnsi"/>
      <w:b w:val="0"/>
      <w:bCs w:val="0"/>
      <w:szCs w:val="20"/>
    </w:rPr>
  </w:style>
  <w:style w:type="paragraph" w:styleId="berschrift4">
    <w:name w:val="heading 4"/>
    <w:aliases w:val="SBB Überschrift 4,H4,num.                                               4,Header 4,Titel X.X.X.x.,ASAPHeading 4,Level 2 - a,Übersch.4"/>
    <w:basedOn w:val="berschrift3"/>
    <w:next w:val="Standard"/>
    <w:link w:val="berschrift4Zchn"/>
    <w:unhideWhenUsed/>
    <w:qFormat/>
    <w:rsid w:val="006831E8"/>
    <w:pPr>
      <w:numPr>
        <w:ilvl w:val="3"/>
      </w:numPr>
      <w:tabs>
        <w:tab w:val="clear" w:pos="680"/>
        <w:tab w:val="left" w:pos="907"/>
      </w:tabs>
      <w:ind w:left="907" w:hanging="907"/>
      <w:outlineLvl w:val="3"/>
    </w:pPr>
    <w:rPr>
      <w:bCs/>
      <w:iCs/>
    </w:rPr>
  </w:style>
  <w:style w:type="paragraph" w:styleId="berschrift5">
    <w:name w:val="heading 5"/>
    <w:aliases w:val="SBB Überschrift 5"/>
    <w:basedOn w:val="berschrift4"/>
    <w:next w:val="Standard"/>
    <w:link w:val="berschrift5Zchn"/>
    <w:unhideWhenUsed/>
    <w:rsid w:val="00676E91"/>
    <w:pPr>
      <w:numPr>
        <w:ilvl w:val="4"/>
      </w:numPr>
      <w:tabs>
        <w:tab w:val="clear" w:pos="907"/>
        <w:tab w:val="left" w:pos="1134"/>
      </w:tabs>
      <w:ind w:left="1134" w:hanging="1134"/>
      <w:outlineLvl w:val="4"/>
    </w:pPr>
  </w:style>
  <w:style w:type="paragraph" w:styleId="berschrift6">
    <w:name w:val="heading 6"/>
    <w:aliases w:val="SBB Überschrift 6"/>
    <w:basedOn w:val="berschrift5"/>
    <w:next w:val="Standard"/>
    <w:link w:val="berschrift6Zchn"/>
    <w:unhideWhenUsed/>
    <w:rsid w:val="00676E91"/>
    <w:pPr>
      <w:numPr>
        <w:ilvl w:val="5"/>
      </w:numPr>
      <w:tabs>
        <w:tab w:val="clear" w:pos="1134"/>
        <w:tab w:val="left" w:pos="1361"/>
      </w:tabs>
      <w:ind w:left="1361" w:hanging="1361"/>
      <w:outlineLvl w:val="5"/>
    </w:pPr>
    <w:rPr>
      <w:iCs w:val="0"/>
    </w:rPr>
  </w:style>
  <w:style w:type="paragraph" w:styleId="berschrift7">
    <w:name w:val="heading 7"/>
    <w:aliases w:val="SBB Überschrift 7"/>
    <w:basedOn w:val="berschrift6"/>
    <w:next w:val="Standard"/>
    <w:link w:val="berschrift7Zchn"/>
    <w:unhideWhenUsed/>
    <w:rsid w:val="00676E91"/>
    <w:pPr>
      <w:numPr>
        <w:ilvl w:val="6"/>
      </w:numPr>
      <w:tabs>
        <w:tab w:val="clear" w:pos="1361"/>
        <w:tab w:val="left" w:pos="1588"/>
      </w:tabs>
      <w:ind w:left="1588" w:hanging="1588"/>
      <w:outlineLvl w:val="6"/>
    </w:pPr>
    <w:rPr>
      <w:iCs/>
    </w:rPr>
  </w:style>
  <w:style w:type="paragraph" w:styleId="berschrift8">
    <w:name w:val="heading 8"/>
    <w:aliases w:val="SBB Überschrift 8"/>
    <w:basedOn w:val="berschrift7"/>
    <w:next w:val="Standard"/>
    <w:link w:val="berschrift8Zchn"/>
    <w:unhideWhenUsed/>
    <w:rsid w:val="00676E91"/>
    <w:pPr>
      <w:numPr>
        <w:ilvl w:val="7"/>
      </w:numPr>
      <w:tabs>
        <w:tab w:val="clear" w:pos="1588"/>
        <w:tab w:val="left" w:pos="1814"/>
      </w:tabs>
      <w:ind w:left="1814" w:hanging="1814"/>
      <w:outlineLvl w:val="7"/>
    </w:pPr>
  </w:style>
  <w:style w:type="paragraph" w:styleId="berschrift9">
    <w:name w:val="heading 9"/>
    <w:aliases w:val="SBB Überschrift 9"/>
    <w:basedOn w:val="berschrift8"/>
    <w:next w:val="Standard"/>
    <w:link w:val="berschrift9Zchn"/>
    <w:unhideWhenUsed/>
    <w:rsid w:val="00B60A09"/>
    <w:pPr>
      <w:numPr>
        <w:ilvl w:val="8"/>
      </w:numPr>
      <w:tabs>
        <w:tab w:val="clear" w:pos="1814"/>
        <w:tab w:val="left" w:pos="2041"/>
      </w:tabs>
      <w:ind w:left="2041" w:hanging="2041"/>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SBB Kopfzeile"/>
    <w:basedOn w:val="Standard"/>
    <w:link w:val="KopfzeileZchn"/>
    <w:uiPriority w:val="99"/>
    <w:unhideWhenUsed/>
    <w:rsid w:val="0068595D"/>
    <w:pPr>
      <w:framePr w:wrap="notBeside" w:vAnchor="text" w:hAnchor="text" w:y="1"/>
      <w:tabs>
        <w:tab w:val="center" w:pos="4536"/>
        <w:tab w:val="right" w:pos="9072"/>
      </w:tabs>
    </w:pPr>
    <w:rPr>
      <w:rFonts w:eastAsia="Times New Roman"/>
      <w:lang w:eastAsia="de-CH"/>
    </w:rPr>
  </w:style>
  <w:style w:type="character" w:customStyle="1" w:styleId="KopfzeileZchn">
    <w:name w:val="Kopfzeile Zchn"/>
    <w:aliases w:val="SBB Kopfzeile Zchn"/>
    <w:basedOn w:val="Absatz-Standardschriftart"/>
    <w:link w:val="Kopfzeile"/>
    <w:uiPriority w:val="99"/>
    <w:rsid w:val="0068595D"/>
    <w:rPr>
      <w:rFonts w:ascii="Arial" w:eastAsia="Times New Roman" w:hAnsi="Arial"/>
      <w:lang w:val="fr-FR" w:eastAsia="de-CH"/>
    </w:rPr>
  </w:style>
  <w:style w:type="paragraph" w:customStyle="1" w:styleId="Logo">
    <w:name w:val="Logo"/>
    <w:basedOn w:val="Kopfzeile"/>
    <w:rsid w:val="004A3FFE"/>
    <w:pPr>
      <w:framePr w:wrap="auto" w:vAnchor="margin" w:yAlign="inline"/>
      <w:tabs>
        <w:tab w:val="clear" w:pos="4536"/>
        <w:tab w:val="clear" w:pos="9072"/>
      </w:tabs>
      <w:ind w:right="-397"/>
      <w:jc w:val="right"/>
    </w:pPr>
    <w:rPr>
      <w:rFonts w:cs="Times New Roman"/>
      <w:noProof/>
      <w:szCs w:val="20"/>
    </w:rPr>
  </w:style>
  <w:style w:type="paragraph" w:styleId="Sprechblasentext">
    <w:name w:val="Balloon Text"/>
    <w:basedOn w:val="Standard"/>
    <w:link w:val="SprechblasentextZchn"/>
    <w:semiHidden/>
    <w:unhideWhenUsed/>
    <w:rsid w:val="0068595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595D"/>
    <w:rPr>
      <w:rFonts w:ascii="Tahoma" w:eastAsiaTheme="minorHAnsi" w:hAnsi="Tahoma" w:cs="Tahoma"/>
      <w:sz w:val="16"/>
      <w:szCs w:val="16"/>
      <w:lang w:val="fr-FR" w:eastAsia="en-US"/>
    </w:rPr>
  </w:style>
  <w:style w:type="character" w:styleId="Buchtitel">
    <w:name w:val="Book Title"/>
    <w:basedOn w:val="Absatz-Standardschriftart"/>
    <w:uiPriority w:val="33"/>
    <w:rsid w:val="004A3FFE"/>
    <w:rPr>
      <w:b/>
      <w:bCs/>
      <w:smallCaps/>
      <w:spacing w:val="5"/>
    </w:rPr>
  </w:style>
  <w:style w:type="paragraph" w:styleId="Endnotentext">
    <w:name w:val="endnote text"/>
    <w:aliases w:val="SBB Endnotentext"/>
    <w:basedOn w:val="Standard"/>
    <w:link w:val="EndnotentextZchn"/>
    <w:uiPriority w:val="99"/>
    <w:semiHidden/>
    <w:unhideWhenUsed/>
    <w:rsid w:val="0068595D"/>
    <w:pPr>
      <w:framePr w:wrap="notBeside" w:vAnchor="text" w:hAnchor="text" w:y="1"/>
    </w:pPr>
    <w:rPr>
      <w:rFonts w:eastAsia="Times New Roman"/>
      <w:lang w:eastAsia="de-CH"/>
    </w:rPr>
  </w:style>
  <w:style w:type="character" w:customStyle="1" w:styleId="EndnotentextZchn">
    <w:name w:val="Endnotentext Zchn"/>
    <w:aliases w:val="SBB Endnotentext Zchn"/>
    <w:basedOn w:val="Absatz-Standardschriftart"/>
    <w:link w:val="Endnotentext"/>
    <w:uiPriority w:val="99"/>
    <w:semiHidden/>
    <w:rsid w:val="0068595D"/>
    <w:rPr>
      <w:rFonts w:ascii="Arial" w:eastAsia="Times New Roman" w:hAnsi="Arial"/>
      <w:lang w:val="fr-FR" w:eastAsia="de-CH"/>
    </w:rPr>
  </w:style>
  <w:style w:type="character" w:styleId="Endnotenzeichen">
    <w:name w:val="endnote reference"/>
    <w:basedOn w:val="Absatz-Standardschriftart"/>
    <w:uiPriority w:val="99"/>
    <w:semiHidden/>
    <w:unhideWhenUsed/>
    <w:rsid w:val="0068595D"/>
    <w:rPr>
      <w:vertAlign w:val="superscript"/>
    </w:rPr>
  </w:style>
  <w:style w:type="character" w:styleId="Fett">
    <w:name w:val="Strong"/>
    <w:basedOn w:val="Absatz-Standardschriftart"/>
    <w:uiPriority w:val="22"/>
    <w:rsid w:val="004A3FFE"/>
    <w:rPr>
      <w:b/>
      <w:bCs/>
    </w:rPr>
  </w:style>
  <w:style w:type="paragraph" w:styleId="Funotentext">
    <w:name w:val="footnote text"/>
    <w:aliases w:val="SBB Fußnotentext"/>
    <w:basedOn w:val="Standard"/>
    <w:link w:val="FunotentextZchn"/>
    <w:uiPriority w:val="99"/>
    <w:semiHidden/>
    <w:unhideWhenUsed/>
    <w:rsid w:val="0068595D"/>
    <w:pPr>
      <w:framePr w:wrap="notBeside" w:vAnchor="text" w:hAnchor="text" w:y="1"/>
    </w:pPr>
    <w:rPr>
      <w:rFonts w:eastAsia="Times New Roman"/>
      <w:lang w:eastAsia="de-CH"/>
    </w:rPr>
  </w:style>
  <w:style w:type="character" w:customStyle="1" w:styleId="FunotentextZchn">
    <w:name w:val="Fußnotentext Zchn"/>
    <w:aliases w:val="SBB Fußnotentext Zchn"/>
    <w:basedOn w:val="Absatz-Standardschriftart"/>
    <w:link w:val="Funotentext"/>
    <w:uiPriority w:val="99"/>
    <w:semiHidden/>
    <w:rsid w:val="0068595D"/>
    <w:rPr>
      <w:rFonts w:ascii="Arial" w:eastAsia="Times New Roman" w:hAnsi="Arial"/>
      <w:lang w:val="fr-FR" w:eastAsia="de-CH"/>
    </w:rPr>
  </w:style>
  <w:style w:type="character" w:styleId="Funotenzeichen">
    <w:name w:val="footnote reference"/>
    <w:basedOn w:val="Absatz-Standardschriftart"/>
    <w:uiPriority w:val="99"/>
    <w:semiHidden/>
    <w:unhideWhenUsed/>
    <w:rsid w:val="0068595D"/>
    <w:rPr>
      <w:vertAlign w:val="superscript"/>
    </w:rPr>
  </w:style>
  <w:style w:type="paragraph" w:styleId="Fuzeile">
    <w:name w:val="footer"/>
    <w:aliases w:val="SBB Fußzeile"/>
    <w:basedOn w:val="Standard"/>
    <w:link w:val="FuzeileZchn"/>
    <w:uiPriority w:val="99"/>
    <w:unhideWhenUsed/>
    <w:rsid w:val="0068595D"/>
    <w:pPr>
      <w:framePr w:wrap="notBeside" w:vAnchor="text" w:hAnchor="text" w:y="1"/>
      <w:tabs>
        <w:tab w:val="center" w:pos="4536"/>
        <w:tab w:val="right" w:pos="9072"/>
      </w:tabs>
    </w:pPr>
    <w:rPr>
      <w:rFonts w:eastAsia="Times New Roman"/>
      <w:lang w:eastAsia="de-CH"/>
    </w:rPr>
  </w:style>
  <w:style w:type="character" w:customStyle="1" w:styleId="FuzeileZchn">
    <w:name w:val="Fußzeile Zchn"/>
    <w:aliases w:val="SBB Fußzeile Zchn"/>
    <w:basedOn w:val="Absatz-Standardschriftart"/>
    <w:link w:val="Fuzeile"/>
    <w:uiPriority w:val="99"/>
    <w:rsid w:val="0068595D"/>
    <w:rPr>
      <w:rFonts w:ascii="Arial" w:eastAsia="Times New Roman" w:hAnsi="Arial"/>
      <w:lang w:val="fr-FR" w:eastAsia="de-CH"/>
    </w:rPr>
  </w:style>
  <w:style w:type="character" w:styleId="Hyperlink">
    <w:name w:val="Hyperlink"/>
    <w:aliases w:val="SBB Hyperlink"/>
    <w:basedOn w:val="Absatz-Standardschriftart"/>
    <w:uiPriority w:val="99"/>
    <w:unhideWhenUsed/>
    <w:rsid w:val="00E37FAF"/>
    <w:rPr>
      <w:rFonts w:ascii="Arial" w:hAnsi="Arial" w:cs="Arial"/>
      <w:color w:val="2D327D" w:themeColor="hyperlink"/>
      <w:sz w:val="20"/>
      <w:u w:val="single"/>
    </w:rPr>
  </w:style>
  <w:style w:type="character" w:customStyle="1" w:styleId="berschrift1Zchn">
    <w:name w:val="Überschrift 1 Zchn"/>
    <w:aliases w:val="SBB Überschrift 1 Zchn,Übers.1 Zchn,Überschrift a1 Zchn,hei Zchn,Section Heading Zchn,H1&lt;------------------ Zchn,H1 Zchn,H11 Zchn,H12 Zchn,H13 Zchn,H14 Zchn,H15 Zchn,H16 Zchn,H17 Zchn,H18 Zchn,H19 Zchn,H110 Zchn,H111 Zchn,H112 Zchn"/>
    <w:basedOn w:val="Absatz-Standardschriftart"/>
    <w:link w:val="berschrift1"/>
    <w:rsid w:val="001A1C74"/>
    <w:rPr>
      <w:rFonts w:asciiTheme="majorHAnsi" w:eastAsiaTheme="majorEastAsia" w:hAnsiTheme="majorHAnsi" w:cstheme="majorBidi"/>
      <w:bCs/>
      <w:color w:val="EB0000"/>
      <w:sz w:val="32"/>
      <w:szCs w:val="28"/>
      <w:lang w:val="fr-FR" w:eastAsia="de-CH"/>
    </w:rPr>
  </w:style>
  <w:style w:type="paragraph" w:styleId="Inhaltsverzeichnisberschrift">
    <w:name w:val="TOC Heading"/>
    <w:basedOn w:val="berschrift1"/>
    <w:next w:val="Standard"/>
    <w:uiPriority w:val="39"/>
    <w:unhideWhenUsed/>
    <w:qFormat/>
    <w:rsid w:val="00D175D1"/>
    <w:pPr>
      <w:numPr>
        <w:numId w:val="0"/>
      </w:numPr>
      <w:outlineLvl w:val="9"/>
    </w:pPr>
  </w:style>
  <w:style w:type="character" w:styleId="IntensiverVerweis">
    <w:name w:val="Intense Reference"/>
    <w:aliases w:val="SBB Intensiver Verweis"/>
    <w:basedOn w:val="Absatz-Standardschriftart"/>
    <w:uiPriority w:val="32"/>
    <w:rsid w:val="0068595D"/>
    <w:rPr>
      <w:rFonts w:ascii="Arial" w:hAnsi="Arial"/>
      <w:b/>
      <w:bCs/>
      <w:smallCaps/>
      <w:color w:val="auto"/>
      <w:spacing w:val="5"/>
      <w:sz w:val="22"/>
      <w:u w:val="single"/>
    </w:rPr>
  </w:style>
  <w:style w:type="paragraph" w:styleId="IntensivesZitat">
    <w:name w:val="Intense Quote"/>
    <w:aliases w:val="SBB Intensives Zitat"/>
    <w:basedOn w:val="Standard"/>
    <w:next w:val="Standard"/>
    <w:link w:val="IntensivesZitatZchn"/>
    <w:uiPriority w:val="30"/>
    <w:rsid w:val="00B60A09"/>
    <w:pPr>
      <w:pBdr>
        <w:bottom w:val="single" w:sz="4" w:space="4" w:color="auto"/>
      </w:pBdr>
      <w:spacing w:before="200" w:after="280"/>
      <w:ind w:left="936" w:right="936"/>
    </w:pPr>
    <w:rPr>
      <w:b/>
      <w:bCs/>
      <w:i/>
      <w:iCs/>
    </w:rPr>
  </w:style>
  <w:style w:type="character" w:customStyle="1" w:styleId="IntensivesZitatZchn">
    <w:name w:val="Intensives Zitat Zchn"/>
    <w:aliases w:val="SBB Intensives Zitat Zchn"/>
    <w:basedOn w:val="Absatz-Standardschriftart"/>
    <w:link w:val="IntensivesZitat"/>
    <w:uiPriority w:val="30"/>
    <w:rsid w:val="00B60A09"/>
    <w:rPr>
      <w:rFonts w:ascii="Arial" w:eastAsiaTheme="minorHAnsi" w:hAnsi="Arial"/>
      <w:b/>
      <w:bCs/>
      <w:i/>
      <w:iCs/>
      <w:lang w:val="fr-FR" w:eastAsia="en-US"/>
    </w:rPr>
  </w:style>
  <w:style w:type="paragraph" w:styleId="KeinLeerraum">
    <w:name w:val="No Spacing"/>
    <w:uiPriority w:val="1"/>
    <w:rsid w:val="0068595D"/>
    <w:pPr>
      <w:spacing w:after="0" w:line="240" w:lineRule="auto"/>
    </w:pPr>
    <w:rPr>
      <w:rFonts w:eastAsiaTheme="minorHAnsi" w:cs="Arial"/>
      <w:lang w:eastAsia="en-US"/>
    </w:rPr>
  </w:style>
  <w:style w:type="paragraph" w:styleId="Listenabsatz">
    <w:name w:val="List Paragraph"/>
    <w:aliases w:val="SBB Listenabsatz"/>
    <w:basedOn w:val="Standard"/>
    <w:link w:val="ListenabsatzZchn"/>
    <w:uiPriority w:val="34"/>
    <w:qFormat/>
    <w:rsid w:val="00B60A09"/>
    <w:pPr>
      <w:contextualSpacing/>
    </w:pPr>
  </w:style>
  <w:style w:type="character" w:styleId="Platzhaltertext">
    <w:name w:val="Placeholder Text"/>
    <w:basedOn w:val="Absatz-Standardschriftart"/>
    <w:uiPriority w:val="99"/>
    <w:semiHidden/>
    <w:rsid w:val="0068595D"/>
    <w:rPr>
      <w:color w:val="808080"/>
    </w:rPr>
  </w:style>
  <w:style w:type="character" w:customStyle="1" w:styleId="SBBFett">
    <w:name w:val="SBB Fett"/>
    <w:basedOn w:val="Absatz-Standardschriftart"/>
    <w:uiPriority w:val="1"/>
    <w:rsid w:val="0068595D"/>
    <w:rPr>
      <w:rFonts w:ascii="Arial" w:hAnsi="Arial" w:cs="Arial"/>
      <w:b/>
      <w:bCs/>
      <w:i w:val="0"/>
      <w:iCs w:val="0"/>
      <w:color w:val="auto"/>
      <w:sz w:val="22"/>
      <w:szCs w:val="22"/>
      <w:lang w:val="fr-FR"/>
    </w:rPr>
  </w:style>
  <w:style w:type="character" w:styleId="SchwacheHervorhebung">
    <w:name w:val="Subtle Emphasis"/>
    <w:aliases w:val="SBB Schwache Hervorhebung"/>
    <w:basedOn w:val="Absatz-Standardschriftart"/>
    <w:uiPriority w:val="19"/>
    <w:qFormat/>
    <w:rsid w:val="0068595D"/>
    <w:rPr>
      <w:rFonts w:ascii="Arial" w:hAnsi="Arial"/>
      <w:i/>
      <w:iCs/>
      <w:color w:val="808080" w:themeColor="text1" w:themeTint="7F"/>
      <w:sz w:val="22"/>
    </w:rPr>
  </w:style>
  <w:style w:type="character" w:styleId="SchwacherVerweis">
    <w:name w:val="Subtle Reference"/>
    <w:aliases w:val="SBB Schwacher Verweis"/>
    <w:basedOn w:val="Absatz-Standardschriftart"/>
    <w:uiPriority w:val="31"/>
    <w:rsid w:val="0068595D"/>
    <w:rPr>
      <w:rFonts w:ascii="Arial" w:hAnsi="Arial"/>
      <w:smallCaps/>
      <w:color w:val="auto"/>
      <w:sz w:val="22"/>
      <w:u w:val="single"/>
    </w:rPr>
  </w:style>
  <w:style w:type="table" w:styleId="Tabellenraster">
    <w:name w:val="Table Grid"/>
    <w:basedOn w:val="NormaleTabelle"/>
    <w:uiPriority w:val="59"/>
    <w:rsid w:val="00685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SBB Titel,SBB Titel klein"/>
    <w:basedOn w:val="Standard"/>
    <w:next w:val="Standard"/>
    <w:link w:val="TitelZchn"/>
    <w:uiPriority w:val="2"/>
    <w:qFormat/>
    <w:rsid w:val="002B41F8"/>
    <w:pPr>
      <w:spacing w:line="240" w:lineRule="auto"/>
    </w:pPr>
    <w:rPr>
      <w:b/>
      <w:color w:val="EB0000"/>
      <w:sz w:val="56"/>
      <w:szCs w:val="56"/>
    </w:rPr>
  </w:style>
  <w:style w:type="character" w:customStyle="1" w:styleId="TitelZchn">
    <w:name w:val="Titel Zchn"/>
    <w:aliases w:val="SBB Titel Zchn,SBB Titel klein Zchn"/>
    <w:basedOn w:val="Absatz-Standardschriftart"/>
    <w:link w:val="Titel"/>
    <w:uiPriority w:val="2"/>
    <w:rsid w:val="002B41F8"/>
    <w:rPr>
      <w:rFonts w:ascii="Arial" w:eastAsiaTheme="minorHAnsi" w:hAnsi="Arial"/>
      <w:b/>
      <w:color w:val="EB0000"/>
      <w:sz w:val="56"/>
      <w:szCs w:val="56"/>
      <w:lang w:val="fr-FR" w:eastAsia="en-US"/>
    </w:rPr>
  </w:style>
  <w:style w:type="character" w:customStyle="1" w:styleId="berschrift2Zchn">
    <w:name w:val="Überschrift 2 Zchn"/>
    <w:aliases w:val="SBB Überschrift 2 Zchn,Übers.2 Zchn,Gliederung Zchn,l2 Zchn,I2 Zchn,H2 Zchn,num.                                               2 Zchn,Headline 2 Zchn,Gliederung2 Zchn,ueb11_semarb Zchn,ueb11_semarb1 Zchn,ueb11_semarb2 Zchn,H21 Zchn"/>
    <w:basedOn w:val="Absatz-Standardschriftart"/>
    <w:link w:val="berschrift2"/>
    <w:rsid w:val="00DE36AB"/>
    <w:rPr>
      <w:rFonts w:asciiTheme="majorHAnsi" w:eastAsiaTheme="majorEastAsia" w:hAnsiTheme="majorHAnsi" w:cstheme="majorBidi"/>
      <w:b/>
      <w:bCs/>
      <w:color w:val="000000" w:themeColor="text1"/>
      <w:sz w:val="20"/>
      <w:szCs w:val="26"/>
      <w:lang w:val="fr-FR" w:eastAsia="de-CH"/>
    </w:rPr>
  </w:style>
  <w:style w:type="character" w:customStyle="1" w:styleId="berschrift3Zchn">
    <w:name w:val="Überschrift 3 Zchn"/>
    <w:aliases w:val="SBB Überschrift 3 Zchn,Übers.3 Zchn,H3 Zchn,num.                                              3 Zchn,Header 3 Zchn,Header3 Zchn,Gliederung3 Zchn,H3&lt;------------------ Zchn,a_Heading 3 Zchn,PA Minor Section Zchn,H31 Zchn,H32 Zchn"/>
    <w:basedOn w:val="Absatz-Standardschriftart"/>
    <w:link w:val="berschrift3"/>
    <w:rsid w:val="0088169F"/>
    <w:rPr>
      <w:rFonts w:asciiTheme="majorHAnsi" w:eastAsiaTheme="minorHAnsi" w:hAnsiTheme="majorHAnsi" w:cstheme="majorBidi"/>
      <w:color w:val="000000" w:themeColor="text1"/>
      <w:sz w:val="20"/>
      <w:szCs w:val="20"/>
      <w:lang w:val="fr-FR" w:eastAsia="de-CH"/>
    </w:rPr>
  </w:style>
  <w:style w:type="character" w:customStyle="1" w:styleId="berschrift4Zchn">
    <w:name w:val="Überschrift 4 Zchn"/>
    <w:aliases w:val="SBB Überschrift 4 Zchn,H4 Zchn,num.                                               4 Zchn,Header 4 Zchn,Titel X.X.X.x. Zchn,ASAPHeading 4 Zchn,Level 2 - a Zchn,Übersch.4 Zchn"/>
    <w:basedOn w:val="Absatz-Standardschriftart"/>
    <w:link w:val="berschrift4"/>
    <w:rsid w:val="006831E8"/>
    <w:rPr>
      <w:rFonts w:asciiTheme="majorHAnsi" w:eastAsiaTheme="minorHAnsi" w:hAnsiTheme="majorHAnsi" w:cstheme="majorBidi"/>
      <w:bCs/>
      <w:iCs/>
      <w:color w:val="000000" w:themeColor="text1"/>
      <w:sz w:val="20"/>
      <w:szCs w:val="20"/>
      <w:lang w:val="fr-FR" w:eastAsia="de-CH"/>
    </w:rPr>
  </w:style>
  <w:style w:type="character" w:customStyle="1" w:styleId="berschrift5Zchn">
    <w:name w:val="Überschrift 5 Zchn"/>
    <w:aliases w:val="SBB Überschrift 5 Zchn"/>
    <w:basedOn w:val="Absatz-Standardschriftart"/>
    <w:link w:val="berschrift5"/>
    <w:rsid w:val="00676E91"/>
    <w:rPr>
      <w:rFonts w:asciiTheme="majorHAnsi" w:eastAsia="Times New Roman" w:hAnsiTheme="majorHAnsi" w:cstheme="majorBidi"/>
      <w:bCs/>
      <w:iCs/>
      <w:color w:val="000000" w:themeColor="text1"/>
      <w:szCs w:val="26"/>
      <w:lang w:val="fr-FR" w:eastAsia="de-CH"/>
    </w:rPr>
  </w:style>
  <w:style w:type="character" w:customStyle="1" w:styleId="berschrift6Zchn">
    <w:name w:val="Überschrift 6 Zchn"/>
    <w:aliases w:val="SBB Überschrift 6 Zchn"/>
    <w:basedOn w:val="Absatz-Standardschriftart"/>
    <w:link w:val="berschrift6"/>
    <w:rsid w:val="00676E91"/>
    <w:rPr>
      <w:rFonts w:asciiTheme="majorHAnsi" w:eastAsia="Times New Roman" w:hAnsiTheme="majorHAnsi" w:cstheme="majorBidi"/>
      <w:bCs/>
      <w:color w:val="000000" w:themeColor="text1"/>
      <w:szCs w:val="26"/>
      <w:lang w:val="fr-FR" w:eastAsia="de-CH"/>
    </w:rPr>
  </w:style>
  <w:style w:type="character" w:customStyle="1" w:styleId="berschrift7Zchn">
    <w:name w:val="Überschrift 7 Zchn"/>
    <w:aliases w:val="SBB Überschrift 7 Zchn"/>
    <w:basedOn w:val="Absatz-Standardschriftart"/>
    <w:link w:val="berschrift7"/>
    <w:rsid w:val="00676E91"/>
    <w:rPr>
      <w:rFonts w:asciiTheme="majorHAnsi" w:eastAsia="Times New Roman" w:hAnsiTheme="majorHAnsi" w:cstheme="majorBidi"/>
      <w:bCs/>
      <w:iCs/>
      <w:color w:val="000000" w:themeColor="text1"/>
      <w:szCs w:val="26"/>
      <w:lang w:val="fr-FR" w:eastAsia="de-CH"/>
    </w:rPr>
  </w:style>
  <w:style w:type="character" w:customStyle="1" w:styleId="berschrift8Zchn">
    <w:name w:val="Überschrift 8 Zchn"/>
    <w:aliases w:val="SBB Überschrift 8 Zchn"/>
    <w:basedOn w:val="Absatz-Standardschriftart"/>
    <w:link w:val="berschrift8"/>
    <w:rsid w:val="00676E91"/>
    <w:rPr>
      <w:rFonts w:asciiTheme="majorHAnsi" w:eastAsia="Times New Roman" w:hAnsiTheme="majorHAnsi" w:cstheme="majorBidi"/>
      <w:bCs/>
      <w:iCs/>
      <w:color w:val="000000" w:themeColor="text1"/>
      <w:szCs w:val="20"/>
      <w:lang w:val="fr-FR" w:eastAsia="de-CH"/>
    </w:rPr>
  </w:style>
  <w:style w:type="character" w:customStyle="1" w:styleId="berschrift9Zchn">
    <w:name w:val="Überschrift 9 Zchn"/>
    <w:aliases w:val="SBB Überschrift 9 Zchn"/>
    <w:basedOn w:val="Absatz-Standardschriftart"/>
    <w:link w:val="berschrift9"/>
    <w:rsid w:val="00B60A09"/>
    <w:rPr>
      <w:rFonts w:asciiTheme="majorHAnsi" w:eastAsia="Times New Roman" w:hAnsiTheme="majorHAnsi" w:cstheme="majorBidi"/>
      <w:bCs/>
      <w:color w:val="000000" w:themeColor="text1"/>
      <w:szCs w:val="20"/>
      <w:lang w:val="fr-FR" w:eastAsia="de-CH"/>
    </w:rPr>
  </w:style>
  <w:style w:type="paragraph" w:styleId="Untertitel">
    <w:name w:val="Subtitle"/>
    <w:aliases w:val="SBB Untertitel"/>
    <w:basedOn w:val="Standard"/>
    <w:next w:val="Standard"/>
    <w:link w:val="UntertitelZchn"/>
    <w:uiPriority w:val="11"/>
    <w:qFormat/>
    <w:rsid w:val="00B60A09"/>
    <w:pPr>
      <w:numPr>
        <w:ilvl w:val="1"/>
      </w:numPr>
    </w:pPr>
    <w:rPr>
      <w:rFonts w:eastAsiaTheme="majorEastAsia" w:cstheme="majorBidi"/>
      <w:i/>
      <w:iCs/>
      <w:color w:val="000000" w:themeColor="text1"/>
      <w:spacing w:val="15"/>
      <w:sz w:val="24"/>
      <w:szCs w:val="24"/>
    </w:rPr>
  </w:style>
  <w:style w:type="character" w:customStyle="1" w:styleId="UntertitelZchn">
    <w:name w:val="Untertitel Zchn"/>
    <w:aliases w:val="SBB Untertitel Zchn"/>
    <w:basedOn w:val="Absatz-Standardschriftart"/>
    <w:link w:val="Untertitel"/>
    <w:uiPriority w:val="11"/>
    <w:rsid w:val="00B60A09"/>
    <w:rPr>
      <w:rFonts w:ascii="Arial" w:eastAsiaTheme="majorEastAsia" w:hAnsi="Arial" w:cstheme="majorBidi"/>
      <w:i/>
      <w:iCs/>
      <w:color w:val="000000" w:themeColor="text1"/>
      <w:spacing w:val="15"/>
      <w:sz w:val="24"/>
      <w:szCs w:val="24"/>
      <w:lang w:val="fr-FR" w:eastAsia="en-US"/>
    </w:rPr>
  </w:style>
  <w:style w:type="paragraph" w:styleId="Verzeichnis1">
    <w:name w:val="toc 1"/>
    <w:aliases w:val="SBB Verzeichnis 1,Verz. 1"/>
    <w:basedOn w:val="Standard"/>
    <w:next w:val="Standard"/>
    <w:autoRedefine/>
    <w:uiPriority w:val="39"/>
    <w:unhideWhenUsed/>
    <w:qFormat/>
    <w:rsid w:val="006831E8"/>
    <w:pPr>
      <w:tabs>
        <w:tab w:val="left" w:pos="851"/>
        <w:tab w:val="right" w:pos="9072"/>
      </w:tabs>
      <w:spacing w:before="60" w:after="60"/>
    </w:pPr>
    <w:rPr>
      <w:rFonts w:eastAsia="Times New Roman"/>
      <w:b/>
      <w:bCs/>
      <w:noProof/>
      <w:lang w:eastAsia="de-CH"/>
    </w:rPr>
  </w:style>
  <w:style w:type="paragraph" w:styleId="Verzeichnis2">
    <w:name w:val="toc 2"/>
    <w:aliases w:val="SBB Verzeichnis 2,Verz. 2"/>
    <w:basedOn w:val="Standard"/>
    <w:next w:val="Standard"/>
    <w:autoRedefine/>
    <w:uiPriority w:val="39"/>
    <w:unhideWhenUsed/>
    <w:qFormat/>
    <w:rsid w:val="006831E8"/>
    <w:pPr>
      <w:tabs>
        <w:tab w:val="left" w:pos="851"/>
        <w:tab w:val="right" w:pos="9072"/>
      </w:tabs>
    </w:pPr>
    <w:rPr>
      <w:rFonts w:eastAsia="Times New Roman"/>
      <w:b/>
      <w:bCs/>
      <w:lang w:eastAsia="de-CH"/>
    </w:rPr>
  </w:style>
  <w:style w:type="paragraph" w:styleId="Verzeichnis3">
    <w:name w:val="toc 3"/>
    <w:aliases w:val="SBB Verzeichnis 3,Verz. 3"/>
    <w:basedOn w:val="Standard"/>
    <w:next w:val="Standard"/>
    <w:uiPriority w:val="39"/>
    <w:unhideWhenUsed/>
    <w:qFormat/>
    <w:rsid w:val="006831E8"/>
    <w:pPr>
      <w:tabs>
        <w:tab w:val="left" w:pos="851"/>
        <w:tab w:val="right" w:pos="9072"/>
      </w:tabs>
    </w:pPr>
    <w:rPr>
      <w:rFonts w:eastAsia="Times New Roman"/>
      <w:lang w:eastAsia="de-CH"/>
    </w:rPr>
  </w:style>
  <w:style w:type="paragraph" w:styleId="Verzeichnis4">
    <w:name w:val="toc 4"/>
    <w:aliases w:val="SBB Verzeichnis 4"/>
    <w:basedOn w:val="Standard"/>
    <w:next w:val="Standard"/>
    <w:autoRedefine/>
    <w:uiPriority w:val="39"/>
    <w:unhideWhenUsed/>
    <w:rsid w:val="006831E8"/>
    <w:pPr>
      <w:tabs>
        <w:tab w:val="left" w:pos="851"/>
        <w:tab w:val="right" w:pos="9072"/>
      </w:tabs>
    </w:pPr>
    <w:rPr>
      <w:rFonts w:eastAsia="Times New Roman"/>
      <w:lang w:eastAsia="de-CH"/>
    </w:rPr>
  </w:style>
  <w:style w:type="paragraph" w:styleId="Verzeichnis5">
    <w:name w:val="toc 5"/>
    <w:aliases w:val="SBB Verzeichnis 5"/>
    <w:basedOn w:val="Standard"/>
    <w:next w:val="Standard"/>
    <w:autoRedefine/>
    <w:unhideWhenUsed/>
    <w:rsid w:val="0068595D"/>
    <w:pPr>
      <w:framePr w:wrap="notBeside" w:vAnchor="text" w:hAnchor="text" w:y="1"/>
      <w:tabs>
        <w:tab w:val="left" w:pos="851"/>
        <w:tab w:val="right" w:leader="dot" w:pos="9072"/>
      </w:tabs>
    </w:pPr>
    <w:rPr>
      <w:rFonts w:eastAsia="Times New Roman"/>
      <w:lang w:eastAsia="de-CH"/>
    </w:rPr>
  </w:style>
  <w:style w:type="paragraph" w:styleId="Verzeichnis6">
    <w:name w:val="toc 6"/>
    <w:aliases w:val="SBB Verzeichnis 6"/>
    <w:basedOn w:val="Standard"/>
    <w:next w:val="Standard"/>
    <w:autoRedefine/>
    <w:unhideWhenUsed/>
    <w:rsid w:val="0068595D"/>
    <w:pPr>
      <w:framePr w:wrap="notBeside" w:vAnchor="text" w:hAnchor="text" w:y="1"/>
      <w:tabs>
        <w:tab w:val="left" w:pos="851"/>
        <w:tab w:val="right" w:leader="dot" w:pos="9072"/>
      </w:tabs>
    </w:pPr>
    <w:rPr>
      <w:rFonts w:eastAsia="Times New Roman"/>
      <w:lang w:eastAsia="de-CH"/>
    </w:rPr>
  </w:style>
  <w:style w:type="paragraph" w:styleId="Verzeichnis7">
    <w:name w:val="toc 7"/>
    <w:aliases w:val="SBB Verzeichnis 7"/>
    <w:basedOn w:val="Verzeichnis6"/>
    <w:next w:val="Standard"/>
    <w:autoRedefine/>
    <w:unhideWhenUsed/>
    <w:rsid w:val="0068595D"/>
    <w:pPr>
      <w:framePr w:wrap="notBeside"/>
    </w:pPr>
    <w:rPr>
      <w:noProof/>
    </w:rPr>
  </w:style>
  <w:style w:type="paragraph" w:styleId="Verzeichnis8">
    <w:name w:val="toc 8"/>
    <w:aliases w:val="SBB Verzeichnis 8"/>
    <w:basedOn w:val="Verzeichnis7"/>
    <w:next w:val="Standard"/>
    <w:autoRedefine/>
    <w:unhideWhenUsed/>
    <w:rsid w:val="0068595D"/>
    <w:pPr>
      <w:framePr w:wrap="notBeside"/>
    </w:pPr>
  </w:style>
  <w:style w:type="paragraph" w:styleId="Verzeichnis9">
    <w:name w:val="toc 9"/>
    <w:aliases w:val="SBB Verzeichnis 9"/>
    <w:basedOn w:val="Verzeichnis8"/>
    <w:next w:val="Standard"/>
    <w:autoRedefine/>
    <w:unhideWhenUsed/>
    <w:rsid w:val="0068595D"/>
    <w:pPr>
      <w:framePr w:wrap="notBeside"/>
    </w:pPr>
  </w:style>
  <w:style w:type="paragraph" w:styleId="Zitat">
    <w:name w:val="Quote"/>
    <w:aliases w:val="SBB Zitat"/>
    <w:basedOn w:val="Standard"/>
    <w:next w:val="Standard"/>
    <w:link w:val="ZitatZchn"/>
    <w:uiPriority w:val="29"/>
    <w:qFormat/>
    <w:rsid w:val="00B60A09"/>
    <w:rPr>
      <w:i/>
      <w:iCs/>
      <w:color w:val="000000" w:themeColor="text1"/>
    </w:rPr>
  </w:style>
  <w:style w:type="character" w:customStyle="1" w:styleId="ZitatZchn">
    <w:name w:val="Zitat Zchn"/>
    <w:aliases w:val="SBB Zitat Zchn"/>
    <w:basedOn w:val="Absatz-Standardschriftart"/>
    <w:link w:val="Zitat"/>
    <w:uiPriority w:val="29"/>
    <w:rsid w:val="00B60A09"/>
    <w:rPr>
      <w:rFonts w:ascii="Arial" w:eastAsiaTheme="minorHAnsi" w:hAnsi="Arial"/>
      <w:i/>
      <w:iCs/>
      <w:color w:val="000000" w:themeColor="text1"/>
      <w:lang w:val="fr-FR" w:eastAsia="en-US"/>
    </w:rPr>
  </w:style>
  <w:style w:type="paragraph" w:customStyle="1" w:styleId="SBBLogo">
    <w:name w:val="SBB Logo"/>
    <w:basedOn w:val="Kopfzeile"/>
    <w:uiPriority w:val="3"/>
    <w:rsid w:val="0068595D"/>
    <w:pPr>
      <w:framePr w:wrap="auto" w:vAnchor="margin" w:yAlign="inline"/>
      <w:tabs>
        <w:tab w:val="clear" w:pos="4536"/>
        <w:tab w:val="clear" w:pos="9072"/>
      </w:tabs>
      <w:ind w:right="-397"/>
      <w:jc w:val="right"/>
    </w:pPr>
    <w:rPr>
      <w:rFonts w:cs="Times New Roman"/>
      <w:noProof/>
      <w:szCs w:val="20"/>
    </w:rPr>
  </w:style>
  <w:style w:type="table" w:customStyle="1" w:styleId="SBBRastermitRahmen">
    <w:name w:val="SBB Raster mit Rahmen"/>
    <w:basedOn w:val="NormaleTabelle"/>
    <w:uiPriority w:val="99"/>
    <w:rsid w:val="0068595D"/>
    <w:pPr>
      <w:spacing w:after="0" w:line="240" w:lineRule="auto"/>
    </w:pPr>
    <w:tblP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RasterohneRahmen">
    <w:name w:val="SBB Raster ohne Rahmen"/>
    <w:basedOn w:val="NormaleTabelle"/>
    <w:uiPriority w:val="99"/>
    <w:rsid w:val="0068595D"/>
    <w:pPr>
      <w:spacing w:after="0" w:line="240" w:lineRule="auto"/>
    </w:pPr>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Tabelleblau">
    <w:name w:val="SBB Tabelle blau"/>
    <w:basedOn w:val="NormaleTabelle"/>
    <w:uiPriority w:val="99"/>
    <w:rsid w:val="0068595D"/>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2"/>
      </w:rPr>
      <w:tblPr/>
      <w:tcPr>
        <w:shd w:val="clear" w:color="auto" w:fill="2D327D"/>
      </w:tcPr>
    </w:tblStylePr>
    <w:tblStylePr w:type="firstCol">
      <w:rPr>
        <w:rFonts w:ascii="Arial" w:hAnsi="Arial"/>
        <w:b/>
        <w:sz w:val="22"/>
      </w:r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blauohneRahmen">
    <w:name w:val="SBB Tabelle blau ohne Rahmen"/>
    <w:basedOn w:val="NormaleTabelle"/>
    <w:uiPriority w:val="99"/>
    <w:rsid w:val="0068595D"/>
    <w:pPr>
      <w:spacing w:after="0" w:line="240" w:lineRule="auto"/>
    </w:pPr>
    <w:tblPr/>
    <w:tcPr>
      <w:tcMar>
        <w:top w:w="85" w:type="dxa"/>
        <w:left w:w="85" w:type="dxa"/>
        <w:bottom w:w="85" w:type="dxa"/>
        <w:right w:w="85" w:type="dxa"/>
      </w:tcMar>
    </w:tcPr>
    <w:tblStylePr w:type="firstRow">
      <w:tblPr/>
      <w:tcPr>
        <w:shd w:val="clear" w:color="auto" w:fill="2D327D"/>
      </w:tcPr>
    </w:tblStylePr>
  </w:style>
  <w:style w:type="table" w:customStyle="1" w:styleId="SBBTabellerot">
    <w:name w:val="SBB Tabelle rot"/>
    <w:basedOn w:val="NormaleTabelle"/>
    <w:uiPriority w:val="99"/>
    <w:rsid w:val="0068595D"/>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0"/>
      </w:rPr>
      <w:tblPr/>
      <w:tcPr>
        <w:shd w:val="clear" w:color="auto" w:fill="FF0000"/>
      </w:tc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rotohneRahmen">
    <w:name w:val="SBB Tabelle rot ohne Rahmen"/>
    <w:basedOn w:val="NormaleTabelle"/>
    <w:uiPriority w:val="99"/>
    <w:rsid w:val="0068595D"/>
    <w:pPr>
      <w:spacing w:after="0" w:line="240" w:lineRule="auto"/>
    </w:pPr>
    <w:tblPr/>
    <w:tcPr>
      <w:tcMar>
        <w:top w:w="85" w:type="dxa"/>
        <w:left w:w="85" w:type="dxa"/>
        <w:bottom w:w="85" w:type="dxa"/>
        <w:right w:w="85" w:type="dxa"/>
      </w:tcMar>
    </w:tcPr>
    <w:tblStylePr w:type="firstRow">
      <w:rPr>
        <w:rFonts w:ascii="Arial" w:hAnsi="Arial"/>
        <w:b/>
        <w:color w:val="FFFFFF" w:themeColor="background1"/>
        <w:sz w:val="22"/>
      </w:rPr>
      <w:tblPr/>
      <w:tcPr>
        <w:shd w:val="clear" w:color="auto" w:fill="FF0000"/>
      </w:tcPr>
    </w:tblStylePr>
  </w:style>
  <w:style w:type="paragraph" w:styleId="Aufzhlungszeichen2">
    <w:name w:val="List Bullet 2"/>
    <w:aliases w:val="SBB Aufzählungszeichen 2"/>
    <w:basedOn w:val="Standard"/>
    <w:next w:val="Standard"/>
    <w:uiPriority w:val="99"/>
    <w:rsid w:val="0068595D"/>
    <w:pPr>
      <w:numPr>
        <w:numId w:val="1"/>
      </w:numPr>
      <w:contextualSpacing/>
    </w:pPr>
  </w:style>
  <w:style w:type="paragraph" w:styleId="Aufzhlungszeichen3">
    <w:name w:val="List Bullet 3"/>
    <w:aliases w:val="SBB Aufzählungszeichen 3"/>
    <w:basedOn w:val="Standard"/>
    <w:uiPriority w:val="99"/>
    <w:rsid w:val="0068595D"/>
    <w:pPr>
      <w:numPr>
        <w:numId w:val="2"/>
      </w:numPr>
      <w:contextualSpacing/>
    </w:pPr>
  </w:style>
  <w:style w:type="paragraph" w:styleId="Aufzhlungszeichen4">
    <w:name w:val="List Bullet 4"/>
    <w:aliases w:val="SBB Aufzählungszeichen 4"/>
    <w:basedOn w:val="Standard"/>
    <w:uiPriority w:val="99"/>
    <w:rsid w:val="0068595D"/>
    <w:pPr>
      <w:numPr>
        <w:numId w:val="3"/>
      </w:numPr>
      <w:contextualSpacing/>
    </w:pPr>
  </w:style>
  <w:style w:type="paragraph" w:styleId="Aufzhlungszeichen5">
    <w:name w:val="List Bullet 5"/>
    <w:aliases w:val="SBB Aufzählungszeichen 5"/>
    <w:basedOn w:val="Standard"/>
    <w:uiPriority w:val="99"/>
    <w:rsid w:val="0068595D"/>
    <w:pPr>
      <w:numPr>
        <w:numId w:val="4"/>
      </w:numPr>
      <w:contextualSpacing/>
    </w:pPr>
  </w:style>
  <w:style w:type="paragraph" w:styleId="Aufzhlungszeichen">
    <w:name w:val="List Bullet"/>
    <w:aliases w:val="SBB Aufzählungszeichen"/>
    <w:basedOn w:val="Standard"/>
    <w:uiPriority w:val="99"/>
    <w:rsid w:val="0068595D"/>
    <w:pPr>
      <w:numPr>
        <w:numId w:val="5"/>
      </w:numPr>
      <w:contextualSpacing/>
    </w:pPr>
  </w:style>
  <w:style w:type="paragraph" w:styleId="Beschriftung">
    <w:name w:val="caption"/>
    <w:aliases w:val="SBB Beschriftung,Grafik"/>
    <w:basedOn w:val="Standard"/>
    <w:next w:val="Standard"/>
    <w:link w:val="BeschriftungZchn"/>
    <w:qFormat/>
    <w:rsid w:val="002B41F8"/>
    <w:rPr>
      <w:sz w:val="18"/>
      <w:szCs w:val="18"/>
    </w:rPr>
  </w:style>
  <w:style w:type="table" w:styleId="HelleListe-Akzent1">
    <w:name w:val="Light List Accent 1"/>
    <w:basedOn w:val="NormaleTabelle"/>
    <w:uiPriority w:val="61"/>
    <w:rsid w:val="0068595D"/>
    <w:pPr>
      <w:spacing w:after="0" w:line="240" w:lineRule="auto"/>
    </w:pPr>
    <w:tblPr>
      <w:tblStyleRowBandSize w:val="1"/>
      <w:tblStyleColBandSize w:val="1"/>
      <w:tblBorders>
        <w:top w:val="single" w:sz="8" w:space="0" w:color="ABADCB" w:themeColor="accent1"/>
        <w:left w:val="single" w:sz="8" w:space="0" w:color="ABADCB" w:themeColor="accent1"/>
        <w:bottom w:val="single" w:sz="8" w:space="0" w:color="ABADCB" w:themeColor="accent1"/>
        <w:right w:val="single" w:sz="8" w:space="0" w:color="ABADCB" w:themeColor="accent1"/>
      </w:tblBorders>
    </w:tblPr>
    <w:tblStylePr w:type="firstRow">
      <w:pPr>
        <w:spacing w:before="0" w:after="0" w:line="240" w:lineRule="auto"/>
      </w:pPr>
      <w:rPr>
        <w:b/>
        <w:bCs/>
        <w:color w:val="FFFFFF" w:themeColor="background1"/>
      </w:rPr>
      <w:tblPr/>
      <w:tcPr>
        <w:shd w:val="clear" w:color="auto" w:fill="ABADCB" w:themeFill="accent1"/>
      </w:tcPr>
    </w:tblStylePr>
    <w:tblStylePr w:type="lastRow">
      <w:pPr>
        <w:spacing w:before="0" w:after="0" w:line="240" w:lineRule="auto"/>
      </w:pPr>
      <w:rPr>
        <w:b/>
        <w:bCs/>
      </w:rPr>
      <w:tblPr/>
      <w:tcPr>
        <w:tcBorders>
          <w:top w:val="double" w:sz="6" w:space="0" w:color="ABADCB" w:themeColor="accent1"/>
          <w:left w:val="single" w:sz="8" w:space="0" w:color="ABADCB" w:themeColor="accent1"/>
          <w:bottom w:val="single" w:sz="8" w:space="0" w:color="ABADCB" w:themeColor="accent1"/>
          <w:right w:val="single" w:sz="8" w:space="0" w:color="ABADCB" w:themeColor="accent1"/>
        </w:tcBorders>
      </w:tcPr>
    </w:tblStylePr>
    <w:tblStylePr w:type="firstCol">
      <w:rPr>
        <w:b/>
        <w:bCs/>
      </w:rPr>
    </w:tblStylePr>
    <w:tblStylePr w:type="lastCol">
      <w:rPr>
        <w:b/>
        <w:bCs/>
      </w:rPr>
    </w:tblStylePr>
    <w:tblStylePr w:type="band1Vert">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tblStylePr w:type="band1Horz">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style>
  <w:style w:type="table" w:styleId="HelleSchattierung-Akzent1">
    <w:name w:val="Light Shading Accent 1"/>
    <w:basedOn w:val="NormaleTabelle"/>
    <w:uiPriority w:val="60"/>
    <w:rsid w:val="0068595D"/>
    <w:pPr>
      <w:spacing w:after="0" w:line="240" w:lineRule="auto"/>
    </w:pPr>
    <w:rPr>
      <w:color w:val="7074A7" w:themeColor="accent1" w:themeShade="BF"/>
    </w:rPr>
    <w:tblPr>
      <w:tblStyleRowBandSize w:val="1"/>
      <w:tblStyleColBandSize w:val="1"/>
      <w:tblBorders>
        <w:top w:val="single" w:sz="8" w:space="0" w:color="ABADCB" w:themeColor="accent1"/>
        <w:bottom w:val="single" w:sz="8" w:space="0" w:color="ABADCB" w:themeColor="accent1"/>
      </w:tblBorders>
    </w:tblPr>
    <w:tblStylePr w:type="fir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la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AF2" w:themeFill="accent1" w:themeFillTint="3F"/>
      </w:tcPr>
    </w:tblStylePr>
    <w:tblStylePr w:type="band1Horz">
      <w:tblPr/>
      <w:tcPr>
        <w:tcBorders>
          <w:left w:val="nil"/>
          <w:right w:val="nil"/>
          <w:insideH w:val="nil"/>
          <w:insideV w:val="nil"/>
        </w:tcBorders>
        <w:shd w:val="clear" w:color="auto" w:fill="EAEAF2" w:themeFill="accent1" w:themeFillTint="3F"/>
      </w:tcPr>
    </w:tblStylePr>
  </w:style>
  <w:style w:type="table" w:styleId="HelleSchattierung-Akzent3">
    <w:name w:val="Light Shading Accent 3"/>
    <w:basedOn w:val="NormaleTabelle"/>
    <w:uiPriority w:val="60"/>
    <w:rsid w:val="0068595D"/>
    <w:pPr>
      <w:spacing w:after="0" w:line="240" w:lineRule="auto"/>
    </w:pPr>
    <w:rPr>
      <w:color w:val="21255D" w:themeColor="accent3" w:themeShade="BF"/>
    </w:rPr>
    <w:tblPr>
      <w:tblStyleRowBandSize w:val="1"/>
      <w:tblStyleColBandSize w:val="1"/>
      <w:tblBorders>
        <w:top w:val="single" w:sz="8" w:space="0" w:color="2D327D" w:themeColor="accent3"/>
        <w:bottom w:val="single" w:sz="8" w:space="0" w:color="2D327D" w:themeColor="accent3"/>
      </w:tblBorders>
    </w:tblPr>
    <w:tblStylePr w:type="fir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la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C3E8" w:themeFill="accent3" w:themeFillTint="3F"/>
      </w:tcPr>
    </w:tblStylePr>
    <w:tblStylePr w:type="band1Horz">
      <w:tblPr/>
      <w:tcPr>
        <w:tcBorders>
          <w:left w:val="nil"/>
          <w:right w:val="nil"/>
          <w:insideH w:val="nil"/>
          <w:insideV w:val="nil"/>
        </w:tcBorders>
        <w:shd w:val="clear" w:color="auto" w:fill="C1C3E8" w:themeFill="accent3" w:themeFillTint="3F"/>
      </w:tcPr>
    </w:tblStylePr>
  </w:style>
  <w:style w:type="character" w:styleId="Hervorhebung">
    <w:name w:val="Emphasis"/>
    <w:aliases w:val="SBB Hervorhebung"/>
    <w:basedOn w:val="Absatz-Standardschriftart"/>
    <w:uiPriority w:val="20"/>
    <w:qFormat/>
    <w:rsid w:val="0068595D"/>
    <w:rPr>
      <w:rFonts w:ascii="Arial" w:hAnsi="Arial"/>
      <w:i/>
      <w:iCs/>
      <w:sz w:val="22"/>
    </w:rPr>
  </w:style>
  <w:style w:type="character" w:styleId="IntensiveHervorhebung">
    <w:name w:val="Intense Emphasis"/>
    <w:aliases w:val="SBB Intensive Hervorhebung"/>
    <w:basedOn w:val="Absatz-Standardschriftart"/>
    <w:uiPriority w:val="21"/>
    <w:qFormat/>
    <w:rsid w:val="0068595D"/>
    <w:rPr>
      <w:rFonts w:ascii="Arial" w:hAnsi="Arial"/>
      <w:b/>
      <w:bCs/>
      <w:i/>
      <w:iCs/>
      <w:color w:val="auto"/>
      <w:sz w:val="22"/>
    </w:rPr>
  </w:style>
  <w:style w:type="paragraph" w:styleId="Liste">
    <w:name w:val="List"/>
    <w:basedOn w:val="Standard"/>
    <w:uiPriority w:val="99"/>
    <w:semiHidden/>
    <w:unhideWhenUsed/>
    <w:rsid w:val="0068595D"/>
    <w:pPr>
      <w:numPr>
        <w:numId w:val="6"/>
      </w:numPr>
      <w:contextualSpacing/>
    </w:pPr>
  </w:style>
  <w:style w:type="paragraph" w:customStyle="1" w:styleId="SBBVordruck11">
    <w:name w:val="SBB Vordruck11"/>
    <w:basedOn w:val="Standard"/>
    <w:uiPriority w:val="10"/>
    <w:rsid w:val="0068595D"/>
    <w:pPr>
      <w:spacing w:line="210" w:lineRule="exact"/>
    </w:pPr>
    <w:rPr>
      <w:rFonts w:eastAsia="Times New Roman" w:cs="Times New Roman"/>
      <w:noProof/>
      <w:szCs w:val="24"/>
      <w:lang w:eastAsia="de-CH"/>
    </w:rPr>
  </w:style>
  <w:style w:type="paragraph" w:customStyle="1" w:styleId="Vordruck11Fett">
    <w:name w:val="Vordruck11 Fett"/>
    <w:basedOn w:val="SBBVordruck11"/>
    <w:uiPriority w:val="10"/>
    <w:rsid w:val="0068595D"/>
    <w:rPr>
      <w:b/>
    </w:rPr>
  </w:style>
  <w:style w:type="paragraph" w:customStyle="1" w:styleId="Absenderzeile">
    <w:name w:val="Absenderzeile"/>
    <w:basedOn w:val="Standard"/>
    <w:link w:val="AbsenderzeileZchn"/>
    <w:rsid w:val="0068595D"/>
    <w:rPr>
      <w:rFonts w:eastAsia="Times New Roman" w:cs="Times New Roman"/>
      <w:noProof/>
      <w:sz w:val="14"/>
      <w:szCs w:val="14"/>
      <w:u w:val="single"/>
      <w:lang w:eastAsia="de-CH"/>
    </w:rPr>
  </w:style>
  <w:style w:type="character" w:customStyle="1" w:styleId="AbsenderzeileZchn">
    <w:name w:val="Absenderzeile Zchn"/>
    <w:basedOn w:val="Absatz-Standardschriftart"/>
    <w:link w:val="Absenderzeile"/>
    <w:rsid w:val="0068595D"/>
    <w:rPr>
      <w:rFonts w:ascii="Arial" w:eastAsia="Times New Roman" w:hAnsi="Arial" w:cs="Times New Roman"/>
      <w:noProof/>
      <w:sz w:val="14"/>
      <w:szCs w:val="14"/>
      <w:u w:val="single"/>
      <w:lang w:val="fr-FR" w:eastAsia="de-CH"/>
    </w:rPr>
  </w:style>
  <w:style w:type="paragraph" w:customStyle="1" w:styleId="StandardNo">
    <w:name w:val="StandardNo"/>
    <w:basedOn w:val="Standard"/>
    <w:link w:val="StandardNoZchn"/>
    <w:rsid w:val="0068595D"/>
    <w:rPr>
      <w:rFonts w:eastAsia="Times New Roman" w:cs="Times New Roman"/>
      <w:noProof/>
      <w:szCs w:val="24"/>
      <w:lang w:eastAsia="de-CH"/>
    </w:rPr>
  </w:style>
  <w:style w:type="character" w:customStyle="1" w:styleId="StandardNoZchn">
    <w:name w:val="StandardNo Zchn"/>
    <w:basedOn w:val="Absatz-Standardschriftart"/>
    <w:link w:val="StandardNo"/>
    <w:rsid w:val="0068595D"/>
    <w:rPr>
      <w:rFonts w:ascii="Arial" w:eastAsia="Times New Roman" w:hAnsi="Arial" w:cs="Times New Roman"/>
      <w:noProof/>
      <w:szCs w:val="24"/>
      <w:lang w:val="fr-FR" w:eastAsia="de-CH"/>
    </w:rPr>
  </w:style>
  <w:style w:type="paragraph" w:styleId="Abbildungsverzeichnis">
    <w:name w:val="table of figures"/>
    <w:aliases w:val="Tabellenverzeichnis"/>
    <w:basedOn w:val="Verzeichnis2"/>
    <w:next w:val="Standard"/>
    <w:uiPriority w:val="99"/>
    <w:rsid w:val="00D37EB9"/>
    <w:pPr>
      <w:tabs>
        <w:tab w:val="clear" w:pos="9072"/>
        <w:tab w:val="right" w:leader="dot" w:pos="9497"/>
      </w:tabs>
      <w:spacing w:before="120" w:line="259" w:lineRule="auto"/>
      <w:ind w:left="440" w:hanging="440"/>
    </w:pPr>
    <w:rPr>
      <w:rFonts w:cs="Times New Roman"/>
      <w:b w:val="0"/>
      <w:bCs w:val="0"/>
      <w:noProof/>
      <w:snapToGrid w:val="0"/>
      <w:szCs w:val="20"/>
    </w:rPr>
  </w:style>
  <w:style w:type="character" w:styleId="BesuchterLink">
    <w:name w:val="FollowedHyperlink"/>
    <w:basedOn w:val="Absatz-Standardschriftart"/>
    <w:rsid w:val="00D37EB9"/>
    <w:rPr>
      <w:color w:val="800080"/>
      <w:u w:val="single"/>
    </w:rPr>
  </w:style>
  <w:style w:type="paragraph" w:customStyle="1" w:styleId="Tabelle">
    <w:name w:val="Tabelle"/>
    <w:basedOn w:val="Standard"/>
    <w:rsid w:val="00D37EB9"/>
    <w:pPr>
      <w:tabs>
        <w:tab w:val="left" w:pos="1710"/>
        <w:tab w:val="left" w:pos="3420"/>
        <w:tab w:val="left" w:pos="4680"/>
      </w:tabs>
      <w:spacing w:before="60" w:after="60" w:line="240" w:lineRule="auto"/>
    </w:pPr>
    <w:rPr>
      <w:rFonts w:eastAsia="Times New Roman" w:cs="Times New Roman"/>
      <w:snapToGrid w:val="0"/>
      <w:szCs w:val="20"/>
      <w:lang w:eastAsia="de-CH"/>
    </w:rPr>
  </w:style>
  <w:style w:type="paragraph" w:customStyle="1" w:styleId="Tabellen-Kopf">
    <w:name w:val="Tabellen-Kopf"/>
    <w:basedOn w:val="Tabelle"/>
    <w:next w:val="Tabelle"/>
    <w:rsid w:val="00D37EB9"/>
    <w:pPr>
      <w:shd w:val="pct10" w:color="auto" w:fill="auto"/>
      <w:spacing w:before="0" w:after="0" w:line="360" w:lineRule="atLeast"/>
    </w:pPr>
    <w:rPr>
      <w:b/>
    </w:rPr>
  </w:style>
  <w:style w:type="paragraph" w:customStyle="1" w:styleId="Tabelle-Aufzhlung">
    <w:name w:val="Tabelle-Aufzählung"/>
    <w:basedOn w:val="Standard"/>
    <w:rsid w:val="00D37EB9"/>
    <w:pPr>
      <w:numPr>
        <w:numId w:val="9"/>
      </w:numPr>
      <w:tabs>
        <w:tab w:val="left" w:pos="227"/>
        <w:tab w:val="left" w:pos="1710"/>
        <w:tab w:val="left" w:pos="3420"/>
        <w:tab w:val="left" w:pos="4680"/>
      </w:tabs>
      <w:spacing w:line="240" w:lineRule="auto"/>
    </w:pPr>
    <w:rPr>
      <w:rFonts w:eastAsia="Times New Roman" w:cs="Times New Roman"/>
      <w:snapToGrid w:val="0"/>
      <w:szCs w:val="20"/>
      <w:lang w:eastAsia="de-CH"/>
    </w:rPr>
  </w:style>
  <w:style w:type="paragraph" w:customStyle="1" w:styleId="TextkrperFett">
    <w:name w:val="TextkörperFett"/>
    <w:basedOn w:val="Textkrper"/>
    <w:rsid w:val="00D37EB9"/>
    <w:pPr>
      <w:spacing w:line="259" w:lineRule="auto"/>
    </w:pPr>
    <w:rPr>
      <w:b/>
      <w:sz w:val="22"/>
    </w:rPr>
  </w:style>
  <w:style w:type="paragraph" w:styleId="Textkrper">
    <w:name w:val="Body Text"/>
    <w:basedOn w:val="Standard"/>
    <w:link w:val="TextkrperZchn"/>
    <w:rsid w:val="00D37EB9"/>
    <w:pPr>
      <w:tabs>
        <w:tab w:val="left" w:pos="1710"/>
        <w:tab w:val="left" w:pos="3420"/>
        <w:tab w:val="left" w:pos="4680"/>
      </w:tabs>
      <w:spacing w:line="240" w:lineRule="auto"/>
    </w:pPr>
    <w:rPr>
      <w:rFonts w:eastAsia="Times New Roman" w:cs="Times New Roman"/>
      <w:snapToGrid w:val="0"/>
      <w:szCs w:val="20"/>
      <w:lang w:eastAsia="de-CH"/>
    </w:rPr>
  </w:style>
  <w:style w:type="character" w:customStyle="1" w:styleId="TextkrperZchn">
    <w:name w:val="Textkörper Zchn"/>
    <w:basedOn w:val="Absatz-Standardschriftart"/>
    <w:link w:val="Textkrper"/>
    <w:rsid w:val="00D37EB9"/>
    <w:rPr>
      <w:rFonts w:ascii="Arial" w:eastAsia="Times New Roman" w:hAnsi="Arial" w:cs="Times New Roman"/>
      <w:snapToGrid w:val="0"/>
      <w:sz w:val="20"/>
      <w:szCs w:val="20"/>
      <w:lang w:val="fr-FR" w:eastAsia="de-CH"/>
    </w:rPr>
  </w:style>
  <w:style w:type="paragraph" w:customStyle="1" w:styleId="SpaltenTitelLinks">
    <w:name w:val="SpaltenTitelLinks"/>
    <w:basedOn w:val="Standard"/>
    <w:next w:val="Standard"/>
    <w:rsid w:val="00D37EB9"/>
    <w:pPr>
      <w:pBdr>
        <w:bottom w:val="single" w:sz="6" w:space="1" w:color="auto"/>
      </w:pBdr>
      <w:tabs>
        <w:tab w:val="left" w:pos="1710"/>
        <w:tab w:val="left" w:pos="3420"/>
        <w:tab w:val="left" w:pos="4680"/>
      </w:tabs>
      <w:spacing w:before="120" w:after="40" w:line="259" w:lineRule="auto"/>
    </w:pPr>
    <w:rPr>
      <w:rFonts w:eastAsia="Times New Roman" w:cs="Times New Roman"/>
      <w:b/>
      <w:snapToGrid w:val="0"/>
      <w:sz w:val="16"/>
      <w:szCs w:val="20"/>
      <w:lang w:eastAsia="de-CH"/>
    </w:rPr>
  </w:style>
  <w:style w:type="paragraph" w:customStyle="1" w:styleId="Klassifizierung">
    <w:name w:val="Klassifizierung"/>
    <w:basedOn w:val="Standard"/>
    <w:rsid w:val="00D37EB9"/>
    <w:pPr>
      <w:tabs>
        <w:tab w:val="left" w:pos="1710"/>
        <w:tab w:val="left" w:pos="3420"/>
        <w:tab w:val="left" w:pos="4680"/>
      </w:tabs>
      <w:spacing w:after="240" w:line="259" w:lineRule="auto"/>
    </w:pPr>
    <w:rPr>
      <w:rFonts w:eastAsia="Times New Roman" w:cs="Times New Roman"/>
      <w:snapToGrid w:val="0"/>
      <w:szCs w:val="20"/>
      <w:lang w:eastAsia="de-CH"/>
    </w:rPr>
  </w:style>
  <w:style w:type="character" w:styleId="Kommentarzeichen">
    <w:name w:val="annotation reference"/>
    <w:basedOn w:val="Absatz-Standardschriftart"/>
    <w:semiHidden/>
    <w:rsid w:val="00D37EB9"/>
    <w:rPr>
      <w:sz w:val="16"/>
    </w:rPr>
  </w:style>
  <w:style w:type="character" w:styleId="Seitenzahl">
    <w:name w:val="page number"/>
    <w:basedOn w:val="Absatz-Standardschriftart"/>
    <w:rsid w:val="00D37EB9"/>
  </w:style>
  <w:style w:type="paragraph" w:styleId="Kommentartext">
    <w:name w:val="annotation text"/>
    <w:basedOn w:val="Standard"/>
    <w:link w:val="KommentartextZchn"/>
    <w:uiPriority w:val="99"/>
    <w:rsid w:val="00D37EB9"/>
    <w:pPr>
      <w:tabs>
        <w:tab w:val="left" w:pos="1710"/>
        <w:tab w:val="left" w:pos="3420"/>
        <w:tab w:val="left" w:pos="4680"/>
      </w:tabs>
      <w:spacing w:line="240" w:lineRule="auto"/>
    </w:pPr>
    <w:rPr>
      <w:rFonts w:eastAsia="Times New Roman" w:cs="Times New Roman"/>
      <w:snapToGrid w:val="0"/>
      <w:szCs w:val="20"/>
      <w:lang w:eastAsia="de-CH"/>
    </w:rPr>
  </w:style>
  <w:style w:type="character" w:customStyle="1" w:styleId="KommentartextZchn">
    <w:name w:val="Kommentartext Zchn"/>
    <w:basedOn w:val="Absatz-Standardschriftart"/>
    <w:link w:val="Kommentartext"/>
    <w:uiPriority w:val="99"/>
    <w:rsid w:val="00D37EB9"/>
    <w:rPr>
      <w:rFonts w:ascii="Arial" w:eastAsia="Times New Roman" w:hAnsi="Arial" w:cs="Times New Roman"/>
      <w:snapToGrid w:val="0"/>
      <w:sz w:val="20"/>
      <w:szCs w:val="20"/>
      <w:lang w:val="fr-FR" w:eastAsia="de-CH"/>
    </w:rPr>
  </w:style>
  <w:style w:type="paragraph" w:styleId="Textkrper-Zeileneinzug">
    <w:name w:val="Body Text Indent"/>
    <w:basedOn w:val="Standard"/>
    <w:link w:val="Textkrper-ZeileneinzugZchn"/>
    <w:rsid w:val="00D37EB9"/>
    <w:pPr>
      <w:numPr>
        <w:numId w:val="10"/>
      </w:numPr>
      <w:tabs>
        <w:tab w:val="left" w:pos="1710"/>
        <w:tab w:val="left" w:pos="3420"/>
        <w:tab w:val="left" w:pos="4680"/>
      </w:tabs>
      <w:spacing w:line="240" w:lineRule="auto"/>
    </w:pPr>
    <w:rPr>
      <w:rFonts w:eastAsia="Times New Roman" w:cs="Times New Roman"/>
      <w:szCs w:val="20"/>
      <w:lang w:eastAsia="de-CH"/>
    </w:rPr>
  </w:style>
  <w:style w:type="character" w:customStyle="1" w:styleId="Textkrper-ZeileneinzugZchn">
    <w:name w:val="Textkörper-Zeileneinzug Zchn"/>
    <w:basedOn w:val="Absatz-Standardschriftart"/>
    <w:link w:val="Textkrper-Zeileneinzug"/>
    <w:rsid w:val="00D37EB9"/>
    <w:rPr>
      <w:rFonts w:ascii="Arial" w:eastAsia="Times New Roman" w:hAnsi="Arial" w:cs="Times New Roman"/>
      <w:sz w:val="20"/>
      <w:szCs w:val="20"/>
      <w:lang w:val="fr-FR" w:eastAsia="de-CH"/>
    </w:rPr>
  </w:style>
  <w:style w:type="paragraph" w:styleId="Textkrper2">
    <w:name w:val="Body Text 2"/>
    <w:basedOn w:val="Standard"/>
    <w:link w:val="Textkrper2Zchn"/>
    <w:rsid w:val="00D37EB9"/>
    <w:pPr>
      <w:tabs>
        <w:tab w:val="left" w:pos="1710"/>
        <w:tab w:val="left" w:pos="3420"/>
        <w:tab w:val="left" w:pos="4680"/>
      </w:tabs>
      <w:spacing w:line="259" w:lineRule="auto"/>
    </w:pPr>
    <w:rPr>
      <w:rFonts w:eastAsia="Times New Roman" w:cs="Times New Roman"/>
      <w:b/>
      <w:snapToGrid w:val="0"/>
      <w:szCs w:val="20"/>
      <w:lang w:eastAsia="de-CH"/>
    </w:rPr>
  </w:style>
  <w:style w:type="character" w:customStyle="1" w:styleId="Textkrper2Zchn">
    <w:name w:val="Textkörper 2 Zchn"/>
    <w:basedOn w:val="Absatz-Standardschriftart"/>
    <w:link w:val="Textkrper2"/>
    <w:rsid w:val="00D37EB9"/>
    <w:rPr>
      <w:rFonts w:ascii="Arial" w:eastAsia="Times New Roman" w:hAnsi="Arial" w:cs="Times New Roman"/>
      <w:b/>
      <w:snapToGrid w:val="0"/>
      <w:sz w:val="20"/>
      <w:szCs w:val="20"/>
      <w:lang w:val="fr-FR" w:eastAsia="de-CH"/>
    </w:rPr>
  </w:style>
  <w:style w:type="paragraph" w:styleId="Index1">
    <w:name w:val="index 1"/>
    <w:basedOn w:val="Standard"/>
    <w:next w:val="Standard"/>
    <w:autoRedefine/>
    <w:semiHidden/>
    <w:rsid w:val="00D37EB9"/>
    <w:pPr>
      <w:spacing w:line="259" w:lineRule="auto"/>
      <w:ind w:left="200" w:hanging="200"/>
    </w:pPr>
    <w:rPr>
      <w:rFonts w:ascii="Times New Roman" w:eastAsia="Times New Roman" w:hAnsi="Times New Roman" w:cs="Times New Roman"/>
      <w:snapToGrid w:val="0"/>
      <w:szCs w:val="20"/>
      <w:lang w:eastAsia="de-CH"/>
    </w:rPr>
  </w:style>
  <w:style w:type="paragraph" w:styleId="Index2">
    <w:name w:val="index 2"/>
    <w:basedOn w:val="Standard"/>
    <w:next w:val="Standard"/>
    <w:autoRedefine/>
    <w:semiHidden/>
    <w:rsid w:val="00D37EB9"/>
    <w:pPr>
      <w:spacing w:line="259" w:lineRule="auto"/>
      <w:ind w:left="400" w:hanging="200"/>
    </w:pPr>
    <w:rPr>
      <w:rFonts w:ascii="Times New Roman" w:eastAsia="Times New Roman" w:hAnsi="Times New Roman" w:cs="Times New Roman"/>
      <w:snapToGrid w:val="0"/>
      <w:szCs w:val="20"/>
      <w:lang w:eastAsia="de-CH"/>
    </w:rPr>
  </w:style>
  <w:style w:type="paragraph" w:styleId="Index3">
    <w:name w:val="index 3"/>
    <w:basedOn w:val="Standard"/>
    <w:next w:val="Standard"/>
    <w:autoRedefine/>
    <w:semiHidden/>
    <w:rsid w:val="00D37EB9"/>
    <w:pPr>
      <w:spacing w:line="259" w:lineRule="auto"/>
      <w:ind w:left="600" w:hanging="200"/>
    </w:pPr>
    <w:rPr>
      <w:rFonts w:ascii="Times New Roman" w:eastAsia="Times New Roman" w:hAnsi="Times New Roman" w:cs="Times New Roman"/>
      <w:snapToGrid w:val="0"/>
      <w:szCs w:val="20"/>
      <w:lang w:eastAsia="de-CH"/>
    </w:rPr>
  </w:style>
  <w:style w:type="paragraph" w:styleId="Index4">
    <w:name w:val="index 4"/>
    <w:basedOn w:val="Standard"/>
    <w:next w:val="Standard"/>
    <w:autoRedefine/>
    <w:semiHidden/>
    <w:rsid w:val="00D37EB9"/>
    <w:pPr>
      <w:spacing w:line="259" w:lineRule="auto"/>
      <w:ind w:left="800" w:hanging="200"/>
    </w:pPr>
    <w:rPr>
      <w:rFonts w:ascii="Times New Roman" w:eastAsia="Times New Roman" w:hAnsi="Times New Roman" w:cs="Times New Roman"/>
      <w:snapToGrid w:val="0"/>
      <w:szCs w:val="20"/>
      <w:lang w:eastAsia="de-CH"/>
    </w:rPr>
  </w:style>
  <w:style w:type="paragraph" w:styleId="Index5">
    <w:name w:val="index 5"/>
    <w:basedOn w:val="Standard"/>
    <w:next w:val="Standard"/>
    <w:autoRedefine/>
    <w:semiHidden/>
    <w:rsid w:val="00D37EB9"/>
    <w:pPr>
      <w:spacing w:line="259" w:lineRule="auto"/>
      <w:ind w:left="1000" w:hanging="200"/>
    </w:pPr>
    <w:rPr>
      <w:rFonts w:ascii="Times New Roman" w:eastAsia="Times New Roman" w:hAnsi="Times New Roman" w:cs="Times New Roman"/>
      <w:snapToGrid w:val="0"/>
      <w:szCs w:val="20"/>
      <w:lang w:eastAsia="de-CH"/>
    </w:rPr>
  </w:style>
  <w:style w:type="paragraph" w:styleId="Index6">
    <w:name w:val="index 6"/>
    <w:basedOn w:val="Standard"/>
    <w:next w:val="Standard"/>
    <w:autoRedefine/>
    <w:semiHidden/>
    <w:rsid w:val="00D37EB9"/>
    <w:pPr>
      <w:spacing w:line="259" w:lineRule="auto"/>
      <w:ind w:left="1200" w:hanging="200"/>
    </w:pPr>
    <w:rPr>
      <w:rFonts w:ascii="Times New Roman" w:eastAsia="Times New Roman" w:hAnsi="Times New Roman" w:cs="Times New Roman"/>
      <w:snapToGrid w:val="0"/>
      <w:szCs w:val="20"/>
      <w:lang w:eastAsia="de-CH"/>
    </w:rPr>
  </w:style>
  <w:style w:type="paragraph" w:styleId="Index7">
    <w:name w:val="index 7"/>
    <w:basedOn w:val="Standard"/>
    <w:next w:val="Standard"/>
    <w:autoRedefine/>
    <w:semiHidden/>
    <w:rsid w:val="00D37EB9"/>
    <w:pPr>
      <w:spacing w:line="259" w:lineRule="auto"/>
      <w:ind w:left="1400" w:hanging="200"/>
    </w:pPr>
    <w:rPr>
      <w:rFonts w:ascii="Times New Roman" w:eastAsia="Times New Roman" w:hAnsi="Times New Roman" w:cs="Times New Roman"/>
      <w:snapToGrid w:val="0"/>
      <w:szCs w:val="20"/>
      <w:lang w:eastAsia="de-CH"/>
    </w:rPr>
  </w:style>
  <w:style w:type="paragraph" w:styleId="Index8">
    <w:name w:val="index 8"/>
    <w:basedOn w:val="Standard"/>
    <w:next w:val="Standard"/>
    <w:autoRedefine/>
    <w:semiHidden/>
    <w:rsid w:val="00D37EB9"/>
    <w:pPr>
      <w:spacing w:line="259" w:lineRule="auto"/>
      <w:ind w:left="1600" w:hanging="200"/>
    </w:pPr>
    <w:rPr>
      <w:rFonts w:ascii="Times New Roman" w:eastAsia="Times New Roman" w:hAnsi="Times New Roman" w:cs="Times New Roman"/>
      <w:snapToGrid w:val="0"/>
      <w:szCs w:val="20"/>
      <w:lang w:eastAsia="de-CH"/>
    </w:rPr>
  </w:style>
  <w:style w:type="paragraph" w:styleId="Index9">
    <w:name w:val="index 9"/>
    <w:basedOn w:val="Standard"/>
    <w:next w:val="Standard"/>
    <w:autoRedefine/>
    <w:semiHidden/>
    <w:rsid w:val="00D37EB9"/>
    <w:pPr>
      <w:spacing w:line="259" w:lineRule="auto"/>
      <w:ind w:left="1800" w:hanging="200"/>
    </w:pPr>
    <w:rPr>
      <w:rFonts w:ascii="Times New Roman" w:eastAsia="Times New Roman" w:hAnsi="Times New Roman" w:cs="Times New Roman"/>
      <w:snapToGrid w:val="0"/>
      <w:szCs w:val="20"/>
      <w:lang w:eastAsia="de-CH"/>
    </w:rPr>
  </w:style>
  <w:style w:type="paragraph" w:styleId="Indexberschrift">
    <w:name w:val="index heading"/>
    <w:basedOn w:val="Standard"/>
    <w:next w:val="Index1"/>
    <w:semiHidden/>
    <w:rsid w:val="00D37EB9"/>
    <w:pPr>
      <w:tabs>
        <w:tab w:val="right" w:leader="dot" w:pos="1710"/>
        <w:tab w:val="left" w:pos="3420"/>
        <w:tab w:val="left" w:pos="4680"/>
      </w:tabs>
      <w:spacing w:before="120" w:line="259" w:lineRule="auto"/>
    </w:pPr>
    <w:rPr>
      <w:rFonts w:ascii="Times New Roman" w:eastAsia="Times New Roman" w:hAnsi="Times New Roman" w:cs="Times New Roman"/>
      <w:b/>
      <w:i/>
      <w:snapToGrid w:val="0"/>
      <w:szCs w:val="20"/>
      <w:lang w:eastAsia="de-CH"/>
    </w:rPr>
  </w:style>
  <w:style w:type="paragraph" w:styleId="Kommentarthema">
    <w:name w:val="annotation subject"/>
    <w:basedOn w:val="Kommentartext"/>
    <w:next w:val="Kommentartext"/>
    <w:link w:val="KommentarthemaZchn"/>
    <w:semiHidden/>
    <w:rsid w:val="00D37EB9"/>
    <w:pPr>
      <w:spacing w:line="259" w:lineRule="auto"/>
    </w:pPr>
    <w:rPr>
      <w:b/>
      <w:bCs/>
    </w:rPr>
  </w:style>
  <w:style w:type="character" w:customStyle="1" w:styleId="KommentarthemaZchn">
    <w:name w:val="Kommentarthema Zchn"/>
    <w:basedOn w:val="KommentartextZchn"/>
    <w:link w:val="Kommentarthema"/>
    <w:semiHidden/>
    <w:rsid w:val="00D37EB9"/>
    <w:rPr>
      <w:rFonts w:ascii="Arial" w:eastAsia="Times New Roman" w:hAnsi="Arial" w:cs="Times New Roman"/>
      <w:b/>
      <w:bCs/>
      <w:snapToGrid w:val="0"/>
      <w:sz w:val="20"/>
      <w:szCs w:val="20"/>
      <w:lang w:val="fr-FR" w:eastAsia="de-CH"/>
    </w:rPr>
  </w:style>
  <w:style w:type="paragraph" w:customStyle="1" w:styleId="Formatvorlageberschrift1BlockVor12ptZeilenabstandeinfach">
    <w:name w:val="Formatvorlage Überschrift 1 + Block Vor:  12 pt Zeilenabstand:  einfach"/>
    <w:basedOn w:val="berschrift1"/>
    <w:rsid w:val="00D37EB9"/>
    <w:pPr>
      <w:keepNext/>
      <w:keepLines w:val="0"/>
      <w:pageBreakBefore/>
      <w:tabs>
        <w:tab w:val="clear" w:pos="680"/>
        <w:tab w:val="num" w:pos="432"/>
        <w:tab w:val="left" w:pos="851"/>
      </w:tabs>
      <w:spacing w:after="120"/>
      <w:ind w:left="432" w:hanging="432"/>
      <w:jc w:val="both"/>
    </w:pPr>
    <w:rPr>
      <w:rFonts w:eastAsia="Times New Roman" w:cs="Times New Roman"/>
      <w:snapToGrid w:val="0"/>
      <w:szCs w:val="20"/>
    </w:rPr>
  </w:style>
  <w:style w:type="paragraph" w:customStyle="1" w:styleId="MasterCharCharChar">
    <w:name w:val="Master Char Char Char"/>
    <w:rsid w:val="00D37EB9"/>
    <w:pPr>
      <w:spacing w:after="0" w:line="240" w:lineRule="auto"/>
      <w:ind w:left="851"/>
    </w:pPr>
    <w:rPr>
      <w:rFonts w:ascii="Arial" w:eastAsia="Times New Roman" w:hAnsi="Arial" w:cs="Times New Roman"/>
      <w:sz w:val="20"/>
      <w:szCs w:val="20"/>
      <w:lang w:eastAsia="de-DE"/>
    </w:rPr>
  </w:style>
  <w:style w:type="paragraph" w:customStyle="1" w:styleId="Master">
    <w:name w:val="Master"/>
    <w:link w:val="MasterChar"/>
    <w:rsid w:val="00D37EB9"/>
    <w:pPr>
      <w:spacing w:after="0" w:line="240" w:lineRule="auto"/>
      <w:ind w:left="1276"/>
    </w:pPr>
    <w:rPr>
      <w:rFonts w:ascii="Arial" w:eastAsia="Times New Roman" w:hAnsi="Arial" w:cs="Times New Roman"/>
      <w:sz w:val="20"/>
      <w:szCs w:val="20"/>
      <w:lang w:eastAsia="de-DE"/>
    </w:rPr>
  </w:style>
  <w:style w:type="paragraph" w:customStyle="1" w:styleId="Tabelleninhalt">
    <w:name w:val="Tabelleninhalt"/>
    <w:basedOn w:val="Standard"/>
    <w:rsid w:val="00D37EB9"/>
    <w:pPr>
      <w:overflowPunct w:val="0"/>
      <w:autoSpaceDE w:val="0"/>
      <w:autoSpaceDN w:val="0"/>
      <w:adjustRightInd w:val="0"/>
      <w:spacing w:before="45" w:after="45" w:line="240" w:lineRule="atLeast"/>
      <w:ind w:left="85"/>
      <w:textAlignment w:val="baseline"/>
    </w:pPr>
    <w:rPr>
      <w:rFonts w:eastAsia="Times New Roman" w:cs="Arial"/>
      <w:sz w:val="18"/>
      <w:szCs w:val="18"/>
      <w:lang w:eastAsia="de-DE"/>
    </w:rPr>
  </w:style>
  <w:style w:type="paragraph" w:customStyle="1" w:styleId="FormatvorlageNormalerTextLateinArial10ptLinks15cmVor">
    <w:name w:val="Formatvorlage Normaler Text + (Latein) Arial 10 pt Links:  1.5 cm Vor:  ..."/>
    <w:basedOn w:val="Standard"/>
    <w:rsid w:val="00D37EB9"/>
    <w:pPr>
      <w:spacing w:line="240" w:lineRule="auto"/>
      <w:ind w:left="851"/>
      <w:jc w:val="both"/>
    </w:pPr>
    <w:rPr>
      <w:rFonts w:eastAsia="Times New Roman" w:cs="Times New Roman"/>
      <w:szCs w:val="20"/>
      <w:lang w:eastAsia="de-CH"/>
    </w:rPr>
  </w:style>
  <w:style w:type="numbering" w:customStyle="1" w:styleId="Nummerierung">
    <w:name w:val="Nummerierung"/>
    <w:basedOn w:val="KeineListe"/>
    <w:rsid w:val="00D37EB9"/>
    <w:pPr>
      <w:numPr>
        <w:numId w:val="12"/>
      </w:numPr>
    </w:pPr>
  </w:style>
  <w:style w:type="paragraph" w:customStyle="1" w:styleId="Einzug1CharChar">
    <w:name w:val="Einzug 1 Char Char"/>
    <w:basedOn w:val="Standard"/>
    <w:link w:val="Einzug1CharCharChar"/>
    <w:rsid w:val="00D37EB9"/>
    <w:pPr>
      <w:spacing w:after="60" w:line="240" w:lineRule="auto"/>
      <w:ind w:left="851"/>
    </w:pPr>
    <w:rPr>
      <w:rFonts w:eastAsia="Times New Roman" w:cs="Times New Roman"/>
      <w:noProof/>
      <w:snapToGrid w:val="0"/>
      <w:szCs w:val="24"/>
      <w:lang w:eastAsia="de-CH"/>
    </w:rPr>
  </w:style>
  <w:style w:type="paragraph" w:customStyle="1" w:styleId="Ausgeblendet">
    <w:name w:val="Ausgeblendet"/>
    <w:basedOn w:val="Einzug1CharChar"/>
    <w:next w:val="Einzug1CharChar"/>
    <w:link w:val="AusgeblendetChar"/>
    <w:rsid w:val="00D37EB9"/>
    <w:rPr>
      <w:vanish/>
      <w:color w:val="0000FF"/>
    </w:rPr>
  </w:style>
  <w:style w:type="character" w:customStyle="1" w:styleId="Einzug1CharCharChar">
    <w:name w:val="Einzug 1 Char Char Char"/>
    <w:basedOn w:val="Absatz-Standardschriftart"/>
    <w:link w:val="Einzug1CharChar"/>
    <w:rsid w:val="00D37EB9"/>
    <w:rPr>
      <w:rFonts w:ascii="Arial" w:eastAsia="Times New Roman" w:hAnsi="Arial" w:cs="Times New Roman"/>
      <w:noProof/>
      <w:snapToGrid w:val="0"/>
      <w:sz w:val="20"/>
      <w:szCs w:val="24"/>
      <w:lang w:val="fr-FR" w:eastAsia="de-CH"/>
    </w:rPr>
  </w:style>
  <w:style w:type="character" w:customStyle="1" w:styleId="AusgeblendetChar">
    <w:name w:val="Ausgeblendet Char"/>
    <w:basedOn w:val="Einzug1CharCharChar"/>
    <w:link w:val="Ausgeblendet"/>
    <w:rsid w:val="00D37EB9"/>
    <w:rPr>
      <w:rFonts w:ascii="Arial" w:eastAsia="Times New Roman" w:hAnsi="Arial" w:cs="Times New Roman"/>
      <w:noProof/>
      <w:snapToGrid w:val="0"/>
      <w:vanish/>
      <w:color w:val="0000FF"/>
      <w:sz w:val="20"/>
      <w:szCs w:val="24"/>
      <w:lang w:val="fr-FR" w:eastAsia="de-CH"/>
    </w:rPr>
  </w:style>
  <w:style w:type="table" w:customStyle="1" w:styleId="TabelleohneRahmen">
    <w:name w:val="Tabelle ohne Rahmen"/>
    <w:basedOn w:val="NormaleTabelle"/>
    <w:rsid w:val="00D37EB9"/>
    <w:pPr>
      <w:spacing w:before="60" w:after="60" w:line="240" w:lineRule="auto"/>
    </w:pPr>
    <w:rPr>
      <w:rFonts w:ascii="Times New Roman" w:eastAsia="Times New Roman" w:hAnsi="Times New Roman" w:cs="Times New Roman"/>
      <w:sz w:val="20"/>
      <w:szCs w:val="20"/>
      <w:lang w:eastAsia="de-CH"/>
    </w:rPr>
    <w:tblPr>
      <w:tblInd w:w="851" w:type="dxa"/>
    </w:tblPr>
    <w:tblStylePr w:type="firstRow">
      <w:rPr>
        <w:b/>
      </w:rPr>
    </w:tblStylePr>
  </w:style>
  <w:style w:type="paragraph" w:customStyle="1" w:styleId="Default">
    <w:name w:val="Default"/>
    <w:rsid w:val="00D37EB9"/>
    <w:pPr>
      <w:autoSpaceDE w:val="0"/>
      <w:autoSpaceDN w:val="0"/>
      <w:adjustRightInd w:val="0"/>
      <w:spacing w:after="0" w:line="240" w:lineRule="auto"/>
    </w:pPr>
    <w:rPr>
      <w:rFonts w:ascii="Arial" w:eastAsia="Times New Roman" w:hAnsi="Arial" w:cs="Arial"/>
      <w:color w:val="000000"/>
      <w:sz w:val="24"/>
      <w:szCs w:val="24"/>
      <w:lang w:eastAsia="de-DE"/>
    </w:rPr>
  </w:style>
  <w:style w:type="numbering" w:customStyle="1" w:styleId="Aufzhlung">
    <w:name w:val="Aufzählung"/>
    <w:rsid w:val="00D37EB9"/>
    <w:pPr>
      <w:numPr>
        <w:numId w:val="13"/>
      </w:numPr>
    </w:pPr>
  </w:style>
  <w:style w:type="paragraph" w:customStyle="1" w:styleId="Formatvorlageberschrift2BlockVor12ptZeilenabstandeinfach">
    <w:name w:val="Formatvorlage Überschrift 2 + Block Vor:  12 pt Zeilenabstand:  einfach"/>
    <w:basedOn w:val="berschrift2"/>
    <w:rsid w:val="00D37EB9"/>
    <w:pPr>
      <w:tabs>
        <w:tab w:val="clear" w:pos="567"/>
        <w:tab w:val="clear" w:pos="680"/>
        <w:tab w:val="num" w:pos="576"/>
      </w:tabs>
      <w:spacing w:after="120"/>
      <w:ind w:left="576" w:hanging="576"/>
      <w:jc w:val="both"/>
    </w:pPr>
    <w:rPr>
      <w:rFonts w:eastAsia="Times New Roman" w:cs="Times New Roman"/>
      <w:snapToGrid w:val="0"/>
      <w:szCs w:val="20"/>
    </w:rPr>
  </w:style>
  <w:style w:type="paragraph" w:customStyle="1" w:styleId="Einzug1">
    <w:name w:val="Einzug 1"/>
    <w:basedOn w:val="Standard"/>
    <w:rsid w:val="00D37EB9"/>
    <w:pPr>
      <w:spacing w:after="60" w:line="240" w:lineRule="auto"/>
      <w:ind w:left="851"/>
    </w:pPr>
    <w:rPr>
      <w:rFonts w:eastAsia="Times New Roman" w:cs="Times New Roman"/>
      <w:noProof/>
      <w:snapToGrid w:val="0"/>
      <w:szCs w:val="24"/>
      <w:lang w:eastAsia="de-CH"/>
    </w:rPr>
  </w:style>
  <w:style w:type="character" w:customStyle="1" w:styleId="MasterChar">
    <w:name w:val="Master Char"/>
    <w:basedOn w:val="Absatz-Standardschriftart"/>
    <w:link w:val="Master"/>
    <w:rsid w:val="00D37EB9"/>
    <w:rPr>
      <w:rFonts w:ascii="Arial" w:eastAsia="Times New Roman" w:hAnsi="Arial" w:cs="Times New Roman"/>
      <w:sz w:val="20"/>
      <w:szCs w:val="20"/>
      <w:lang w:val="fr-FR" w:eastAsia="de-DE"/>
    </w:rPr>
  </w:style>
  <w:style w:type="paragraph" w:customStyle="1" w:styleId="Formatvorlageberschrift2Rot">
    <w:name w:val="Formatvorlage Überschrift 2 + Rot"/>
    <w:basedOn w:val="berschrift2"/>
    <w:rsid w:val="00D37EB9"/>
    <w:pPr>
      <w:tabs>
        <w:tab w:val="clear" w:pos="567"/>
        <w:tab w:val="clear" w:pos="680"/>
        <w:tab w:val="num" w:pos="576"/>
      </w:tabs>
      <w:spacing w:before="120" w:after="120" w:line="259" w:lineRule="auto"/>
      <w:ind w:left="576" w:hanging="576"/>
    </w:pPr>
    <w:rPr>
      <w:rFonts w:eastAsia="Times New Roman" w:cs="Times New Roman"/>
      <w:snapToGrid w:val="0"/>
      <w:color w:val="FF0000"/>
      <w:szCs w:val="20"/>
    </w:rPr>
  </w:style>
  <w:style w:type="paragraph" w:customStyle="1" w:styleId="Formatvorlageberschrift3Blau">
    <w:name w:val="Formatvorlage Überschrift 3 + Blau"/>
    <w:basedOn w:val="berschrift3"/>
    <w:rsid w:val="00D37EB9"/>
    <w:pPr>
      <w:tabs>
        <w:tab w:val="clear" w:pos="680"/>
        <w:tab w:val="num" w:pos="851"/>
        <w:tab w:val="left" w:pos="1710"/>
        <w:tab w:val="left" w:pos="3420"/>
        <w:tab w:val="left" w:pos="4680"/>
      </w:tabs>
      <w:overflowPunct w:val="0"/>
      <w:autoSpaceDE w:val="0"/>
      <w:autoSpaceDN w:val="0"/>
      <w:adjustRightInd w:val="0"/>
      <w:spacing w:before="120" w:after="120"/>
      <w:ind w:left="851" w:hanging="851"/>
      <w:jc w:val="both"/>
      <w:textAlignment w:val="baseline"/>
    </w:pPr>
    <w:rPr>
      <w:rFonts w:cs="Times New Roman"/>
      <w:b/>
      <w:bCs/>
      <w:snapToGrid w:val="0"/>
      <w:color w:val="0000FF"/>
    </w:rPr>
  </w:style>
  <w:style w:type="paragraph" w:customStyle="1" w:styleId="FormatvorlageBeschriftungLinks15cmVor6pt">
    <w:name w:val="Formatvorlage Beschriftung + Links:  1.5 cm Vor:  6 pt"/>
    <w:basedOn w:val="Beschriftung"/>
    <w:rsid w:val="00D37EB9"/>
    <w:pPr>
      <w:tabs>
        <w:tab w:val="left" w:pos="3119"/>
      </w:tabs>
      <w:overflowPunct w:val="0"/>
      <w:autoSpaceDE w:val="0"/>
      <w:autoSpaceDN w:val="0"/>
      <w:adjustRightInd w:val="0"/>
      <w:spacing w:before="120" w:line="240" w:lineRule="auto"/>
      <w:ind w:left="851"/>
      <w:jc w:val="both"/>
      <w:textAlignment w:val="baseline"/>
    </w:pPr>
    <w:rPr>
      <w:rFonts w:eastAsia="Times New Roman" w:cs="Times New Roman"/>
      <w:b/>
      <w:bCs/>
      <w:sz w:val="16"/>
      <w:szCs w:val="20"/>
      <w:lang w:eastAsia="de-DE"/>
    </w:rPr>
  </w:style>
  <w:style w:type="paragraph" w:customStyle="1" w:styleId="Einzug1Char">
    <w:name w:val="Einzug 1 Char"/>
    <w:basedOn w:val="Standard"/>
    <w:rsid w:val="00D37EB9"/>
    <w:pPr>
      <w:spacing w:after="60" w:line="240" w:lineRule="auto"/>
      <w:ind w:left="851"/>
    </w:pPr>
    <w:rPr>
      <w:rFonts w:eastAsia="Times New Roman" w:cs="Times New Roman"/>
      <w:noProof/>
      <w:snapToGrid w:val="0"/>
      <w:szCs w:val="24"/>
      <w:lang w:eastAsia="de-CH"/>
    </w:rPr>
  </w:style>
  <w:style w:type="table" w:customStyle="1" w:styleId="Tabellengitternetz1">
    <w:name w:val="Tabellengitternetz1"/>
    <w:basedOn w:val="NormaleTabelle"/>
    <w:next w:val="Tabellenraster"/>
    <w:rsid w:val="00D37EB9"/>
    <w:pPr>
      <w:spacing w:before="100" w:after="100" w:line="336" w:lineRule="auto"/>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Vor72ptNach72ptZeilenabstandMehrere14ze">
    <w:name w:val="Formatvorlage Vor:  7.2 pt Nach:  7.2 pt Zeilenabstand:  Mehrere 1.4 ze"/>
    <w:basedOn w:val="Standard"/>
    <w:rsid w:val="00D37EB9"/>
    <w:pPr>
      <w:tabs>
        <w:tab w:val="left" w:pos="1710"/>
        <w:tab w:val="left" w:pos="3420"/>
        <w:tab w:val="left" w:pos="4680"/>
      </w:tabs>
      <w:spacing w:before="60" w:after="60" w:line="336" w:lineRule="auto"/>
    </w:pPr>
    <w:rPr>
      <w:rFonts w:eastAsia="Times New Roman" w:cs="Times New Roman"/>
      <w:snapToGrid w:val="0"/>
      <w:szCs w:val="20"/>
      <w:lang w:eastAsia="de-CH"/>
    </w:rPr>
  </w:style>
  <w:style w:type="paragraph" w:customStyle="1" w:styleId="FigureText">
    <w:name w:val="FigureText"/>
    <w:basedOn w:val="Standard"/>
    <w:rsid w:val="00D37EB9"/>
    <w:pPr>
      <w:tabs>
        <w:tab w:val="right" w:pos="8787"/>
        <w:tab w:val="right" w:pos="8901"/>
        <w:tab w:val="right" w:pos="14570"/>
      </w:tabs>
      <w:spacing w:before="100" w:after="100" w:line="336" w:lineRule="auto"/>
      <w:ind w:left="567"/>
    </w:pPr>
    <w:rPr>
      <w:rFonts w:eastAsia="Times New Roman" w:cs="Arial"/>
      <w:szCs w:val="20"/>
      <w:lang w:eastAsia="de-DE"/>
    </w:rPr>
  </w:style>
  <w:style w:type="paragraph" w:customStyle="1" w:styleId="FormatvorlageFettVor3ptNach3pt">
    <w:name w:val="Formatvorlage Fett Vor:  3 pt Nach:  3 pt"/>
    <w:basedOn w:val="Standard"/>
    <w:rsid w:val="00D37EB9"/>
    <w:pPr>
      <w:tabs>
        <w:tab w:val="left" w:pos="1710"/>
        <w:tab w:val="left" w:pos="3420"/>
        <w:tab w:val="left" w:pos="4680"/>
      </w:tabs>
      <w:spacing w:before="40" w:after="40" w:line="259" w:lineRule="auto"/>
    </w:pPr>
    <w:rPr>
      <w:rFonts w:eastAsia="Times New Roman" w:cs="Times New Roman"/>
      <w:b/>
      <w:bCs/>
      <w:snapToGrid w:val="0"/>
      <w:szCs w:val="20"/>
      <w:lang w:eastAsia="de-CH"/>
    </w:rPr>
  </w:style>
  <w:style w:type="paragraph" w:customStyle="1" w:styleId="FettVor2ptNach2pt">
    <w:name w:val="Fett Vor:  2 pt Nach:  2 pt"/>
    <w:basedOn w:val="Standard"/>
    <w:rsid w:val="00D37EB9"/>
    <w:pPr>
      <w:tabs>
        <w:tab w:val="left" w:pos="1710"/>
        <w:tab w:val="left" w:pos="3420"/>
        <w:tab w:val="left" w:pos="4680"/>
      </w:tabs>
      <w:spacing w:before="40" w:after="40" w:line="259" w:lineRule="auto"/>
    </w:pPr>
    <w:rPr>
      <w:rFonts w:eastAsia="Times New Roman" w:cs="Times New Roman"/>
      <w:b/>
      <w:bCs/>
      <w:snapToGrid w:val="0"/>
      <w:szCs w:val="20"/>
      <w:lang w:eastAsia="de-CH"/>
    </w:rPr>
  </w:style>
  <w:style w:type="paragraph" w:customStyle="1" w:styleId="Links15cmVor3ptChar">
    <w:name w:val="Links:  1.5 cm Vor:  3 pt Char"/>
    <w:basedOn w:val="Standard"/>
    <w:link w:val="Links15cmVor3ptCharChar"/>
    <w:rsid w:val="00D37EB9"/>
    <w:pPr>
      <w:tabs>
        <w:tab w:val="left" w:pos="1710"/>
        <w:tab w:val="left" w:pos="3420"/>
        <w:tab w:val="left" w:pos="4680"/>
      </w:tabs>
      <w:spacing w:before="60" w:line="259" w:lineRule="auto"/>
      <w:ind w:left="851"/>
    </w:pPr>
    <w:rPr>
      <w:rFonts w:eastAsia="Times New Roman" w:cs="Times New Roman"/>
      <w:snapToGrid w:val="0"/>
      <w:szCs w:val="20"/>
      <w:lang w:eastAsia="de-CH"/>
    </w:rPr>
  </w:style>
  <w:style w:type="paragraph" w:customStyle="1" w:styleId="Links15cmVor3pt">
    <w:name w:val="Links:  1.5 cm Vor: 3 pt"/>
    <w:basedOn w:val="Standard"/>
    <w:rsid w:val="00D37EB9"/>
    <w:pPr>
      <w:tabs>
        <w:tab w:val="left" w:pos="1710"/>
        <w:tab w:val="left" w:pos="3420"/>
        <w:tab w:val="left" w:pos="4680"/>
      </w:tabs>
      <w:spacing w:before="60" w:line="259" w:lineRule="auto"/>
      <w:ind w:left="851"/>
    </w:pPr>
    <w:rPr>
      <w:rFonts w:eastAsia="Times New Roman" w:cs="Times New Roman"/>
      <w:snapToGrid w:val="0"/>
      <w:color w:val="0000FF"/>
      <w:szCs w:val="20"/>
      <w:lang w:eastAsia="de-CH"/>
    </w:rPr>
  </w:style>
  <w:style w:type="paragraph" w:customStyle="1" w:styleId="FormatvorlageVor3ptNach3ptZeilenabstandeinfach">
    <w:name w:val="Formatvorlage Vor:  3 pt Nach:  3 pt Zeilenabstand:  einfach"/>
    <w:basedOn w:val="Standard"/>
    <w:rsid w:val="00D37EB9"/>
    <w:pPr>
      <w:tabs>
        <w:tab w:val="left" w:pos="1710"/>
        <w:tab w:val="left" w:pos="3420"/>
        <w:tab w:val="left" w:pos="4680"/>
      </w:tabs>
      <w:spacing w:before="60" w:after="60" w:line="259" w:lineRule="auto"/>
    </w:pPr>
    <w:rPr>
      <w:rFonts w:eastAsia="Times New Roman" w:cs="Times New Roman"/>
      <w:snapToGrid w:val="0"/>
      <w:szCs w:val="20"/>
      <w:lang w:eastAsia="de-CH"/>
    </w:rPr>
  </w:style>
  <w:style w:type="paragraph" w:customStyle="1" w:styleId="FormatvorlageMasterCharCharCharNach6pt">
    <w:name w:val="Formatvorlage Master Char Char Char + Nach:  6 pt"/>
    <w:basedOn w:val="Standard"/>
    <w:rsid w:val="00D37EB9"/>
    <w:pPr>
      <w:numPr>
        <w:numId w:val="14"/>
      </w:numPr>
      <w:tabs>
        <w:tab w:val="left" w:pos="1710"/>
        <w:tab w:val="left" w:pos="3420"/>
        <w:tab w:val="left" w:pos="4680"/>
      </w:tabs>
      <w:spacing w:line="259" w:lineRule="auto"/>
    </w:pPr>
    <w:rPr>
      <w:rFonts w:eastAsia="Times New Roman" w:cs="Times New Roman"/>
      <w:snapToGrid w:val="0"/>
      <w:szCs w:val="20"/>
      <w:lang w:eastAsia="de-CH"/>
    </w:rPr>
  </w:style>
  <w:style w:type="character" w:customStyle="1" w:styleId="Links15cmVor3ptCharChar">
    <w:name w:val="Links:  1.5 cm Vor:  3 pt Char Char"/>
    <w:basedOn w:val="Absatz-Standardschriftart"/>
    <w:link w:val="Links15cmVor3ptChar"/>
    <w:rsid w:val="00D37EB9"/>
    <w:rPr>
      <w:rFonts w:ascii="Arial" w:eastAsia="Times New Roman" w:hAnsi="Arial" w:cs="Times New Roman"/>
      <w:snapToGrid w:val="0"/>
      <w:sz w:val="20"/>
      <w:szCs w:val="20"/>
      <w:lang w:val="fr-FR" w:eastAsia="de-CH"/>
    </w:rPr>
  </w:style>
  <w:style w:type="paragraph" w:customStyle="1" w:styleId="FormatvorlageFormatvorlageFormatvorlage11ptBlockLinks006cmVor">
    <w:name w:val="Formatvorlage Formatvorlage Formatvorlage 11 pt Block Links:  0.06 cm Vor: ..."/>
    <w:basedOn w:val="Standard"/>
    <w:rsid w:val="00D37EB9"/>
    <w:pPr>
      <w:spacing w:before="100" w:line="288" w:lineRule="auto"/>
      <w:ind w:left="34"/>
      <w:jc w:val="both"/>
    </w:pPr>
    <w:rPr>
      <w:rFonts w:eastAsia="Times New Roman" w:cs="Times New Roman"/>
      <w:snapToGrid w:val="0"/>
      <w:szCs w:val="20"/>
      <w:lang w:eastAsia="de-CH"/>
    </w:rPr>
  </w:style>
  <w:style w:type="paragraph" w:customStyle="1" w:styleId="berschrift2Vor6ptNach6pt">
    <w:name w:val="Überschrift 2 + Vor:  6 pt Nach:  6 pt"/>
    <w:basedOn w:val="berschrift2"/>
    <w:rsid w:val="00D37EB9"/>
    <w:pPr>
      <w:numPr>
        <w:ilvl w:val="0"/>
        <w:numId w:val="0"/>
      </w:numPr>
      <w:tabs>
        <w:tab w:val="clear" w:pos="680"/>
        <w:tab w:val="num" w:pos="1440"/>
      </w:tabs>
      <w:overflowPunct w:val="0"/>
      <w:autoSpaceDE w:val="0"/>
      <w:autoSpaceDN w:val="0"/>
      <w:adjustRightInd w:val="0"/>
      <w:spacing w:before="120" w:after="120"/>
      <w:ind w:left="578" w:hanging="578"/>
      <w:jc w:val="both"/>
      <w:textAlignment w:val="baseline"/>
    </w:pPr>
    <w:rPr>
      <w:rFonts w:eastAsia="Times New Roman" w:cs="Times New Roman"/>
      <w:snapToGrid w:val="0"/>
      <w:szCs w:val="20"/>
    </w:rPr>
  </w:style>
  <w:style w:type="paragraph" w:customStyle="1" w:styleId="Links15cmVor3pt0">
    <w:name w:val="Links:  1.5 cm Vor:  3 pt"/>
    <w:basedOn w:val="Standard"/>
    <w:rsid w:val="00D37EB9"/>
    <w:pPr>
      <w:tabs>
        <w:tab w:val="left" w:pos="1710"/>
        <w:tab w:val="left" w:pos="3420"/>
        <w:tab w:val="left" w:pos="4680"/>
      </w:tabs>
      <w:spacing w:before="60" w:line="259" w:lineRule="auto"/>
      <w:ind w:left="851"/>
    </w:pPr>
    <w:rPr>
      <w:rFonts w:eastAsia="Times New Roman" w:cs="Times New Roman"/>
      <w:snapToGrid w:val="0"/>
      <w:szCs w:val="20"/>
      <w:lang w:eastAsia="de-CH"/>
    </w:rPr>
  </w:style>
  <w:style w:type="paragraph" w:customStyle="1" w:styleId="Links15cmVor3ptBlau">
    <w:name w:val="Links:  1.5 cm Vor:  3 pt + Blau"/>
    <w:basedOn w:val="Links15cmVor3pt0"/>
    <w:link w:val="Links15cmVor3ptBlauChar"/>
    <w:rsid w:val="00D37EB9"/>
    <w:rPr>
      <w:color w:val="0000FF"/>
    </w:rPr>
  </w:style>
  <w:style w:type="character" w:customStyle="1" w:styleId="Links15cmVor3ptBlauChar">
    <w:name w:val="Links:  1.5 cm Vor:  3 pt + Blau Char"/>
    <w:link w:val="Links15cmVor3ptBlau"/>
    <w:rsid w:val="00D37EB9"/>
    <w:rPr>
      <w:rFonts w:ascii="Arial" w:eastAsia="Times New Roman" w:hAnsi="Arial" w:cs="Times New Roman"/>
      <w:snapToGrid w:val="0"/>
      <w:color w:val="0000FF"/>
      <w:sz w:val="20"/>
      <w:szCs w:val="20"/>
      <w:lang w:val="fr-FR" w:eastAsia="de-CH"/>
    </w:rPr>
  </w:style>
  <w:style w:type="paragraph" w:styleId="berarbeitung">
    <w:name w:val="Revision"/>
    <w:hidden/>
    <w:uiPriority w:val="99"/>
    <w:semiHidden/>
    <w:rsid w:val="00D37EB9"/>
    <w:pPr>
      <w:spacing w:after="0" w:line="240" w:lineRule="auto"/>
    </w:pPr>
    <w:rPr>
      <w:rFonts w:ascii="Arial" w:eastAsia="Times New Roman" w:hAnsi="Arial" w:cs="Times New Roman"/>
      <w:snapToGrid w:val="0"/>
      <w:sz w:val="20"/>
      <w:szCs w:val="20"/>
      <w:lang w:eastAsia="de-CH"/>
    </w:rPr>
  </w:style>
  <w:style w:type="paragraph" w:styleId="StandardWeb">
    <w:name w:val="Normal (Web)"/>
    <w:basedOn w:val="Standard"/>
    <w:uiPriority w:val="99"/>
    <w:semiHidden/>
    <w:unhideWhenUsed/>
    <w:rsid w:val="00D37EB9"/>
    <w:pPr>
      <w:spacing w:before="100" w:beforeAutospacing="1" w:after="100" w:afterAutospacing="1" w:line="240" w:lineRule="auto"/>
    </w:pPr>
    <w:rPr>
      <w:rFonts w:ascii="Times New Roman" w:eastAsiaTheme="minorEastAsia" w:hAnsi="Times New Roman" w:cs="Times New Roman"/>
      <w:sz w:val="24"/>
      <w:szCs w:val="24"/>
      <w:lang w:eastAsia="de-CH"/>
    </w:rPr>
  </w:style>
  <w:style w:type="character" w:customStyle="1" w:styleId="st">
    <w:name w:val="st"/>
    <w:basedOn w:val="Absatz-Standardschriftart"/>
    <w:rsid w:val="00D37EB9"/>
  </w:style>
  <w:style w:type="table" w:styleId="MittlereSchattierung1-Akzent1">
    <w:name w:val="Medium Shading 1 Accent 1"/>
    <w:basedOn w:val="NormaleTabelle"/>
    <w:uiPriority w:val="63"/>
    <w:rsid w:val="00D37EB9"/>
    <w:pPr>
      <w:spacing w:after="0" w:line="240" w:lineRule="auto"/>
    </w:pPr>
    <w:rPr>
      <w:rFonts w:ascii="Times New Roman" w:eastAsia="Times New Roman" w:hAnsi="Times New Roman" w:cs="Times New Roman"/>
      <w:sz w:val="20"/>
      <w:szCs w:val="20"/>
      <w:lang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tblBorders>
    </w:tblPr>
    <w:tblStylePr w:type="firstRow">
      <w:pPr>
        <w:spacing w:before="0" w:after="0" w:line="240" w:lineRule="auto"/>
      </w:pPr>
      <w:rPr>
        <w:b/>
        <w:bCs/>
        <w:color w:val="FFFFFF" w:themeColor="background1"/>
      </w:rPr>
      <w:tblPr/>
      <w:tcPr>
        <w:tc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nil"/>
          <w:insideV w:val="nil"/>
        </w:tcBorders>
        <w:shd w:val="clear" w:color="auto" w:fill="ABADCB" w:themeFill="accent1"/>
      </w:tcPr>
    </w:tblStylePr>
    <w:tblStylePr w:type="lastRow">
      <w:pPr>
        <w:spacing w:before="0" w:after="0" w:line="240" w:lineRule="auto"/>
      </w:pPr>
      <w:rPr>
        <w:b/>
        <w:bCs/>
      </w:rPr>
      <w:tblPr/>
      <w:tcPr>
        <w:tcBorders>
          <w:top w:val="double" w:sz="6"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nil"/>
          <w:insideV w:val="nil"/>
        </w:tcBorders>
      </w:tcPr>
    </w:tblStylePr>
    <w:tblStylePr w:type="firstCol">
      <w:rPr>
        <w:b/>
        <w:bCs/>
      </w:rPr>
    </w:tblStylePr>
    <w:tblStylePr w:type="lastCol">
      <w:rPr>
        <w:b/>
        <w:bCs/>
      </w:rPr>
    </w:tblStylePr>
    <w:tblStylePr w:type="band1Vert">
      <w:tblPr/>
      <w:tcPr>
        <w:shd w:val="clear" w:color="auto" w:fill="EAEAF2" w:themeFill="accent1" w:themeFillTint="3F"/>
      </w:tcPr>
    </w:tblStylePr>
    <w:tblStylePr w:type="band1Horz">
      <w:tblPr/>
      <w:tcPr>
        <w:tcBorders>
          <w:insideH w:val="nil"/>
          <w:insideV w:val="nil"/>
        </w:tcBorders>
        <w:shd w:val="clear" w:color="auto" w:fill="EAEAF2" w:themeFill="accent1" w:themeFillTint="3F"/>
      </w:tcPr>
    </w:tblStylePr>
    <w:tblStylePr w:type="band2Horz">
      <w:tblPr/>
      <w:tcPr>
        <w:tcBorders>
          <w:insideH w:val="nil"/>
          <w:insideV w:val="nil"/>
        </w:tcBorders>
      </w:tcPr>
    </w:tblStylePr>
  </w:style>
  <w:style w:type="character" w:customStyle="1" w:styleId="BeschriftungZchn">
    <w:name w:val="Beschriftung Zchn"/>
    <w:aliases w:val="SBB Beschriftung Zchn,Grafik Zchn"/>
    <w:link w:val="Beschriftung"/>
    <w:rsid w:val="002B41F8"/>
    <w:rPr>
      <w:rFonts w:ascii="Arial" w:eastAsiaTheme="minorHAnsi" w:hAnsi="Arial"/>
      <w:sz w:val="18"/>
      <w:szCs w:val="18"/>
      <w:lang w:val="fr-FR" w:eastAsia="en-US"/>
    </w:rPr>
  </w:style>
  <w:style w:type="table" w:customStyle="1" w:styleId="MittleresRaster1-Akzent11">
    <w:name w:val="Mittleres Raster 1 - Akzent 11"/>
    <w:basedOn w:val="NormaleTabelle"/>
    <w:next w:val="MittleresRaster1-Akzent1"/>
    <w:uiPriority w:val="67"/>
    <w:rsid w:val="00D37EB9"/>
    <w:pPr>
      <w:spacing w:after="0" w:line="240" w:lineRule="auto"/>
    </w:pPr>
    <w:rPr>
      <w:rFonts w:ascii="Times New Roman" w:eastAsia="Times New Roman" w:hAnsi="Times New Roman" w:cs="Times New Roman"/>
      <w:sz w:val="20"/>
      <w:szCs w:val="20"/>
      <w:lang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insideV w:val="single" w:sz="8" w:space="0" w:color="C0C1D8" w:themeColor="accent1" w:themeTint="BF"/>
      </w:tblBorders>
    </w:tblPr>
    <w:tcPr>
      <w:shd w:val="clear" w:color="auto" w:fill="auto"/>
    </w:tcPr>
    <w:tblStylePr w:type="firstRow">
      <w:rPr>
        <w:b/>
        <w:bCs/>
      </w:rPr>
    </w:tblStylePr>
    <w:tblStylePr w:type="lastRow">
      <w:rPr>
        <w:b/>
        <w:bCs/>
      </w:rPr>
      <w:tblPr/>
      <w:tcPr>
        <w:tcBorders>
          <w:top w:val="single" w:sz="18" w:space="0" w:color="C0C1D8" w:themeColor="accent1" w:themeTint="BF"/>
        </w:tcBorders>
      </w:tcPr>
    </w:tblStylePr>
    <w:tblStylePr w:type="firstCol">
      <w:rPr>
        <w:b/>
        <w:bCs/>
      </w:rPr>
    </w:tblStylePr>
    <w:tblStylePr w:type="lastCol">
      <w:rPr>
        <w:b/>
        <w:bCs/>
      </w:rPr>
    </w:tblStylePr>
    <w:tblStylePr w:type="band1Vert">
      <w:tblPr/>
      <w:tcPr>
        <w:shd w:val="clear" w:color="auto" w:fill="D5D5E5" w:themeFill="accent1" w:themeFillTint="7F"/>
      </w:tcPr>
    </w:tblStylePr>
    <w:tblStylePr w:type="band1Horz">
      <w:tblPr/>
      <w:tcPr>
        <w:shd w:val="clear" w:color="auto" w:fill="D5D5E5" w:themeFill="accent1" w:themeFillTint="7F"/>
      </w:tcPr>
    </w:tblStylePr>
  </w:style>
  <w:style w:type="table" w:styleId="MittleresRaster1-Akzent1">
    <w:name w:val="Medium Grid 1 Accent 1"/>
    <w:basedOn w:val="NormaleTabelle"/>
    <w:uiPriority w:val="67"/>
    <w:rsid w:val="00D37EB9"/>
    <w:pPr>
      <w:spacing w:after="0" w:line="240" w:lineRule="auto"/>
    </w:pPr>
    <w:rPr>
      <w:rFonts w:ascii="Times New Roman" w:eastAsia="Times New Roman" w:hAnsi="Times New Roman" w:cs="Times New Roman"/>
      <w:sz w:val="20"/>
      <w:szCs w:val="20"/>
      <w:lang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insideV w:val="single" w:sz="8" w:space="0" w:color="C0C1D8" w:themeColor="accent1" w:themeTint="BF"/>
      </w:tblBorders>
    </w:tblPr>
    <w:tcPr>
      <w:shd w:val="clear" w:color="auto" w:fill="EAEAF2" w:themeFill="accent1" w:themeFillTint="3F"/>
    </w:tcPr>
    <w:tblStylePr w:type="firstRow">
      <w:rPr>
        <w:b/>
        <w:bCs/>
      </w:rPr>
    </w:tblStylePr>
    <w:tblStylePr w:type="lastRow">
      <w:rPr>
        <w:b/>
        <w:bCs/>
      </w:rPr>
      <w:tblPr/>
      <w:tcPr>
        <w:tcBorders>
          <w:top w:val="single" w:sz="18" w:space="0" w:color="C0C1D8" w:themeColor="accent1" w:themeTint="BF"/>
        </w:tcBorders>
      </w:tcPr>
    </w:tblStylePr>
    <w:tblStylePr w:type="firstCol">
      <w:rPr>
        <w:b/>
        <w:bCs/>
      </w:rPr>
    </w:tblStylePr>
    <w:tblStylePr w:type="lastCol">
      <w:rPr>
        <w:b/>
        <w:bCs/>
      </w:rPr>
    </w:tblStylePr>
    <w:tblStylePr w:type="band1Vert">
      <w:tblPr/>
      <w:tcPr>
        <w:shd w:val="clear" w:color="auto" w:fill="D5D5E5" w:themeFill="accent1" w:themeFillTint="7F"/>
      </w:tcPr>
    </w:tblStylePr>
    <w:tblStylePr w:type="band1Horz">
      <w:tblPr/>
      <w:tcPr>
        <w:shd w:val="clear" w:color="auto" w:fill="D5D5E5" w:themeFill="accent1" w:themeFillTint="7F"/>
      </w:tcPr>
    </w:tblStylePr>
  </w:style>
  <w:style w:type="character" w:customStyle="1" w:styleId="st1">
    <w:name w:val="st1"/>
    <w:basedOn w:val="Absatz-Standardschriftart"/>
    <w:rsid w:val="00D37EB9"/>
  </w:style>
  <w:style w:type="paragraph" w:customStyle="1" w:styleId="Inhaltsverzeichnis">
    <w:name w:val="Inhaltsverzeichnis"/>
    <w:basedOn w:val="Verzeichnis3"/>
    <w:qFormat/>
    <w:rsid w:val="00D175D1"/>
    <w:pPr>
      <w:tabs>
        <w:tab w:val="clear" w:pos="9072"/>
        <w:tab w:val="right" w:leader="dot" w:pos="9497"/>
      </w:tabs>
      <w:spacing w:before="30" w:line="259" w:lineRule="auto"/>
    </w:pPr>
    <w:rPr>
      <w:rFonts w:cs="Times New Roman"/>
      <w:b/>
      <w:noProof/>
      <w:snapToGrid w:val="0"/>
      <w:color w:val="EB0000"/>
      <w:szCs w:val="20"/>
    </w:rPr>
  </w:style>
  <w:style w:type="paragraph" w:customStyle="1" w:styleId="Standard2">
    <w:name w:val="Standard2"/>
    <w:basedOn w:val="Standard"/>
    <w:link w:val="Standard2Zchn"/>
    <w:rsid w:val="00D37EB9"/>
    <w:pPr>
      <w:tabs>
        <w:tab w:val="left" w:pos="1710"/>
        <w:tab w:val="left" w:pos="3420"/>
        <w:tab w:val="left" w:pos="4680"/>
      </w:tabs>
      <w:spacing w:line="259" w:lineRule="auto"/>
    </w:pPr>
    <w:rPr>
      <w:rFonts w:eastAsia="Times New Roman" w:cs="Times New Roman"/>
      <w:szCs w:val="20"/>
      <w:lang w:eastAsia="de-CH"/>
    </w:rPr>
  </w:style>
  <w:style w:type="paragraph" w:customStyle="1" w:styleId="StandardText">
    <w:name w:val="Standard / Text"/>
    <w:basedOn w:val="Links15cmVor3ptChar"/>
    <w:link w:val="StandardTextZchn"/>
    <w:rsid w:val="00D37EB9"/>
    <w:pPr>
      <w:spacing w:before="120"/>
    </w:pPr>
  </w:style>
  <w:style w:type="character" w:customStyle="1" w:styleId="Standard2Zchn">
    <w:name w:val="Standard2 Zchn"/>
    <w:basedOn w:val="Links15cmVor3ptCharChar"/>
    <w:link w:val="Standard2"/>
    <w:rsid w:val="00D37EB9"/>
    <w:rPr>
      <w:rFonts w:ascii="Arial" w:eastAsia="Times New Roman" w:hAnsi="Arial" w:cs="Times New Roman"/>
      <w:snapToGrid/>
      <w:sz w:val="20"/>
      <w:szCs w:val="20"/>
      <w:lang w:val="fr-FR" w:eastAsia="de-CH"/>
    </w:rPr>
  </w:style>
  <w:style w:type="paragraph" w:customStyle="1" w:styleId="bersVerzeichnis">
    <w:name w:val="Übers. Verzeichnis"/>
    <w:basedOn w:val="Standard"/>
    <w:link w:val="bersVerzeichnisZchn"/>
    <w:rsid w:val="00D37EB9"/>
    <w:pPr>
      <w:tabs>
        <w:tab w:val="left" w:pos="1710"/>
        <w:tab w:val="left" w:pos="3420"/>
        <w:tab w:val="left" w:pos="4680"/>
      </w:tabs>
      <w:spacing w:line="259" w:lineRule="auto"/>
      <w:ind w:right="142"/>
    </w:pPr>
    <w:rPr>
      <w:rFonts w:eastAsia="Times New Roman" w:cs="Times New Roman"/>
      <w:b/>
      <w:snapToGrid w:val="0"/>
      <w:lang w:eastAsia="de-CH"/>
    </w:rPr>
  </w:style>
  <w:style w:type="character" w:customStyle="1" w:styleId="StandardTextZchn">
    <w:name w:val="Standard / Text Zchn"/>
    <w:basedOn w:val="Links15cmVor3ptCharChar"/>
    <w:link w:val="StandardText"/>
    <w:rsid w:val="00D37EB9"/>
    <w:rPr>
      <w:rFonts w:ascii="Arial" w:eastAsia="Times New Roman" w:hAnsi="Arial" w:cs="Times New Roman"/>
      <w:snapToGrid w:val="0"/>
      <w:sz w:val="20"/>
      <w:szCs w:val="20"/>
      <w:lang w:val="fr-FR" w:eastAsia="de-CH"/>
    </w:rPr>
  </w:style>
  <w:style w:type="paragraph" w:customStyle="1" w:styleId="Aufzhlung1">
    <w:name w:val="Aufzählung1"/>
    <w:basedOn w:val="StandardText"/>
    <w:link w:val="Aufzhlung1Zchn"/>
    <w:qFormat/>
    <w:rsid w:val="00216D47"/>
    <w:pPr>
      <w:numPr>
        <w:numId w:val="15"/>
      </w:numPr>
      <w:spacing w:before="60"/>
      <w:ind w:left="550" w:hanging="357"/>
    </w:pPr>
    <w:rPr>
      <w:iCs/>
    </w:rPr>
  </w:style>
  <w:style w:type="character" w:customStyle="1" w:styleId="bersVerzeichnisZchn">
    <w:name w:val="Übers. Verzeichnis Zchn"/>
    <w:basedOn w:val="Absatz-Standardschriftart"/>
    <w:link w:val="bersVerzeichnis"/>
    <w:rsid w:val="00D37EB9"/>
    <w:rPr>
      <w:rFonts w:ascii="Arial" w:eastAsia="Times New Roman" w:hAnsi="Arial" w:cs="Times New Roman"/>
      <w:b/>
      <w:snapToGrid w:val="0"/>
      <w:lang w:val="fr-FR" w:eastAsia="de-CH"/>
    </w:rPr>
  </w:style>
  <w:style w:type="character" w:customStyle="1" w:styleId="Aufzhlung1Zchn">
    <w:name w:val="Aufzählung1 Zchn"/>
    <w:basedOn w:val="StandardTextZchn"/>
    <w:link w:val="Aufzhlung1"/>
    <w:rsid w:val="00216D47"/>
    <w:rPr>
      <w:rFonts w:ascii="Arial" w:eastAsia="Times New Roman" w:hAnsi="Arial" w:cs="Times New Roman"/>
      <w:iCs/>
      <w:snapToGrid w:val="0"/>
      <w:sz w:val="20"/>
      <w:szCs w:val="20"/>
      <w:lang w:val="fr-FR" w:eastAsia="de-CH"/>
    </w:rPr>
  </w:style>
  <w:style w:type="paragraph" w:customStyle="1" w:styleId="TextTabelle">
    <w:name w:val="Text Tabelle"/>
    <w:basedOn w:val="Standard"/>
    <w:link w:val="TextTabelleZchn"/>
    <w:rsid w:val="00D37EB9"/>
    <w:pPr>
      <w:tabs>
        <w:tab w:val="left" w:pos="1710"/>
        <w:tab w:val="left" w:pos="3420"/>
        <w:tab w:val="left" w:pos="4680"/>
      </w:tabs>
      <w:spacing w:line="259" w:lineRule="auto"/>
    </w:pPr>
    <w:rPr>
      <w:rFonts w:eastAsia="Times New Roman" w:cs="Times New Roman"/>
      <w:szCs w:val="20"/>
      <w:lang w:eastAsia="de-CH"/>
    </w:rPr>
  </w:style>
  <w:style w:type="character" w:customStyle="1" w:styleId="TextTabelleZchn">
    <w:name w:val="Text Tabelle Zchn"/>
    <w:basedOn w:val="Links15cmVor3ptCharChar"/>
    <w:link w:val="TextTabelle"/>
    <w:rsid w:val="00D37EB9"/>
    <w:rPr>
      <w:rFonts w:ascii="Arial" w:eastAsia="Times New Roman" w:hAnsi="Arial" w:cs="Times New Roman"/>
      <w:snapToGrid/>
      <w:sz w:val="20"/>
      <w:szCs w:val="20"/>
      <w:lang w:val="fr-FR" w:eastAsia="de-CH"/>
    </w:rPr>
  </w:style>
  <w:style w:type="paragraph" w:customStyle="1" w:styleId="Hiddentext">
    <w:name w:val="Hiddentext"/>
    <w:basedOn w:val="Textkrper"/>
    <w:link w:val="HiddentextZchn"/>
    <w:qFormat/>
    <w:rsid w:val="001012B9"/>
    <w:pPr>
      <w:tabs>
        <w:tab w:val="clear" w:pos="1710"/>
        <w:tab w:val="clear" w:pos="3420"/>
        <w:tab w:val="clear" w:pos="4680"/>
      </w:tabs>
      <w:autoSpaceDE w:val="0"/>
      <w:autoSpaceDN w:val="0"/>
    </w:pPr>
    <w:rPr>
      <w:rFonts w:cs="Arial"/>
      <w:i/>
      <w:iCs/>
      <w:snapToGrid/>
      <w:vanish/>
      <w:color w:val="FF0000"/>
      <w:sz w:val="16"/>
      <w:szCs w:val="16"/>
      <w:lang w:eastAsia="en-US"/>
    </w:rPr>
  </w:style>
  <w:style w:type="character" w:customStyle="1" w:styleId="HiddentextZchn">
    <w:name w:val="Hiddentext Zchn"/>
    <w:link w:val="Hiddentext"/>
    <w:rsid w:val="001012B9"/>
    <w:rPr>
      <w:rFonts w:ascii="Arial" w:eastAsia="Times New Roman" w:hAnsi="Arial" w:cs="Arial"/>
      <w:i/>
      <w:iCs/>
      <w:vanish/>
      <w:color w:val="FF0000"/>
      <w:sz w:val="16"/>
      <w:szCs w:val="16"/>
      <w:lang w:val="fr-FR" w:eastAsia="en-US"/>
    </w:rPr>
  </w:style>
  <w:style w:type="paragraph" w:customStyle="1" w:styleId="Text">
    <w:name w:val="Text"/>
    <w:basedOn w:val="Standard"/>
    <w:link w:val="TextZchn"/>
    <w:rsid w:val="00D37EB9"/>
    <w:pPr>
      <w:autoSpaceDE w:val="0"/>
      <w:autoSpaceDN w:val="0"/>
      <w:spacing w:before="60" w:line="260" w:lineRule="exact"/>
      <w:ind w:left="851"/>
      <w:jc w:val="both"/>
    </w:pPr>
    <w:rPr>
      <w:rFonts w:eastAsia="Times New Roman" w:cs="Arial"/>
      <w:noProof/>
      <w:szCs w:val="20"/>
    </w:rPr>
  </w:style>
  <w:style w:type="character" w:customStyle="1" w:styleId="TextZchn">
    <w:name w:val="Text Zchn"/>
    <w:link w:val="Text"/>
    <w:locked/>
    <w:rsid w:val="00D37EB9"/>
    <w:rPr>
      <w:rFonts w:ascii="Arial" w:eastAsia="Times New Roman" w:hAnsi="Arial" w:cs="Arial"/>
      <w:noProof/>
      <w:sz w:val="20"/>
      <w:szCs w:val="20"/>
      <w:lang w:val="fr-FR" w:eastAsia="en-US"/>
    </w:rPr>
  </w:style>
  <w:style w:type="paragraph" w:customStyle="1" w:styleId="StandardAuflistung">
    <w:name w:val="Standard Auflistung"/>
    <w:basedOn w:val="Standard"/>
    <w:rsid w:val="00D37EB9"/>
    <w:pPr>
      <w:spacing w:after="60" w:line="276" w:lineRule="auto"/>
    </w:pPr>
    <w:rPr>
      <w:rFonts w:eastAsia="Times New Roman" w:cs="Arial"/>
      <w:iCs/>
      <w:szCs w:val="24"/>
    </w:rPr>
  </w:style>
  <w:style w:type="character" w:styleId="NichtaufgelsteErwhnung">
    <w:name w:val="Unresolved Mention"/>
    <w:basedOn w:val="Absatz-Standardschriftart"/>
    <w:uiPriority w:val="99"/>
    <w:unhideWhenUsed/>
    <w:rsid w:val="00D37EB9"/>
    <w:rPr>
      <w:color w:val="605E5C"/>
      <w:shd w:val="clear" w:color="auto" w:fill="E1DFDD"/>
    </w:rPr>
  </w:style>
  <w:style w:type="character" w:styleId="Erwhnung">
    <w:name w:val="Mention"/>
    <w:basedOn w:val="Absatz-Standardschriftart"/>
    <w:uiPriority w:val="99"/>
    <w:unhideWhenUsed/>
    <w:rsid w:val="00D37EB9"/>
    <w:rPr>
      <w:color w:val="2B579A"/>
      <w:shd w:val="clear" w:color="auto" w:fill="E1DFDD"/>
    </w:rPr>
  </w:style>
  <w:style w:type="character" w:customStyle="1" w:styleId="normaltextrun1">
    <w:name w:val="normaltextrun1"/>
    <w:basedOn w:val="Absatz-Standardschriftart"/>
    <w:rsid w:val="00D37EB9"/>
  </w:style>
  <w:style w:type="character" w:customStyle="1" w:styleId="eop">
    <w:name w:val="eop"/>
    <w:basedOn w:val="Absatz-Standardschriftart"/>
    <w:rsid w:val="00D37EB9"/>
  </w:style>
  <w:style w:type="paragraph" w:customStyle="1" w:styleId="1Tabelle">
    <w:name w:val="1 Tabelle"/>
    <w:basedOn w:val="Standard"/>
    <w:qFormat/>
    <w:rsid w:val="0089289E"/>
    <w:pPr>
      <w:spacing w:line="240" w:lineRule="auto"/>
    </w:pPr>
    <w:rPr>
      <w:bCs/>
      <w:szCs w:val="20"/>
    </w:rPr>
  </w:style>
  <w:style w:type="character" w:customStyle="1" w:styleId="AbbTabZchn">
    <w:name w:val="Abb/Tab Zchn"/>
    <w:basedOn w:val="Absatz-Standardschriftart"/>
    <w:link w:val="AbbTab"/>
    <w:locked/>
    <w:rsid w:val="00DE1DB1"/>
    <w:rPr>
      <w:rFonts w:ascii="Arial" w:eastAsia="Arial" w:hAnsi="Arial" w:cs="Arial"/>
      <w:sz w:val="16"/>
      <w:szCs w:val="16"/>
      <w:lang w:val="fr-FR" w:eastAsia="en-US"/>
    </w:rPr>
  </w:style>
  <w:style w:type="paragraph" w:customStyle="1" w:styleId="AbbTab">
    <w:name w:val="Abb/Tab"/>
    <w:basedOn w:val="Standard"/>
    <w:link w:val="AbbTabZchn"/>
    <w:qFormat/>
    <w:rsid w:val="00DE1DB1"/>
    <w:rPr>
      <w:rFonts w:eastAsia="Arial" w:cs="Arial"/>
      <w:sz w:val="16"/>
      <w:szCs w:val="16"/>
    </w:rPr>
  </w:style>
  <w:style w:type="character" w:customStyle="1" w:styleId="HiddentextChar">
    <w:name w:val="Hiddentext Char"/>
    <w:rsid w:val="000D3E7A"/>
    <w:rPr>
      <w:rFonts w:ascii="Arial" w:eastAsia="Times New Roman" w:hAnsi="Arial" w:cs="Arial"/>
      <w:i/>
      <w:iCs/>
      <w:vanish/>
      <w:color w:val="FF0000"/>
      <w:sz w:val="16"/>
      <w:szCs w:val="16"/>
      <w:lang w:val="fr-FR" w:eastAsia="en-US"/>
    </w:rPr>
  </w:style>
  <w:style w:type="character" w:customStyle="1" w:styleId="ListenabsatzZchn">
    <w:name w:val="Listenabsatz Zchn"/>
    <w:aliases w:val="SBB Listenabsatz Zchn"/>
    <w:basedOn w:val="Absatz-Standardschriftart"/>
    <w:link w:val="Listenabsatz"/>
    <w:uiPriority w:val="34"/>
    <w:qFormat/>
    <w:rsid w:val="0089469B"/>
    <w:rPr>
      <w:rFonts w:ascii="Arial" w:eastAsiaTheme="minorHAnsi" w:hAnsi="Arial"/>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35495">
      <w:bodyDiv w:val="1"/>
      <w:marLeft w:val="0"/>
      <w:marRight w:val="0"/>
      <w:marTop w:val="0"/>
      <w:marBottom w:val="0"/>
      <w:divBdr>
        <w:top w:val="none" w:sz="0" w:space="0" w:color="auto"/>
        <w:left w:val="none" w:sz="0" w:space="0" w:color="auto"/>
        <w:bottom w:val="none" w:sz="0" w:space="0" w:color="auto"/>
        <w:right w:val="none" w:sz="0" w:space="0" w:color="auto"/>
      </w:divBdr>
      <w:divsChild>
        <w:div w:id="822741003">
          <w:marLeft w:val="0"/>
          <w:marRight w:val="0"/>
          <w:marTop w:val="0"/>
          <w:marBottom w:val="0"/>
          <w:divBdr>
            <w:top w:val="none" w:sz="0" w:space="0" w:color="auto"/>
            <w:left w:val="none" w:sz="0" w:space="0" w:color="auto"/>
            <w:bottom w:val="none" w:sz="0" w:space="0" w:color="auto"/>
            <w:right w:val="none" w:sz="0" w:space="0" w:color="auto"/>
          </w:divBdr>
        </w:div>
      </w:divsChild>
    </w:div>
    <w:div w:id="271515985">
      <w:bodyDiv w:val="1"/>
      <w:marLeft w:val="0"/>
      <w:marRight w:val="0"/>
      <w:marTop w:val="0"/>
      <w:marBottom w:val="0"/>
      <w:divBdr>
        <w:top w:val="none" w:sz="0" w:space="0" w:color="auto"/>
        <w:left w:val="none" w:sz="0" w:space="0" w:color="auto"/>
        <w:bottom w:val="none" w:sz="0" w:space="0" w:color="auto"/>
        <w:right w:val="none" w:sz="0" w:space="0" w:color="auto"/>
      </w:divBdr>
    </w:div>
    <w:div w:id="276986511">
      <w:bodyDiv w:val="1"/>
      <w:marLeft w:val="0"/>
      <w:marRight w:val="0"/>
      <w:marTop w:val="0"/>
      <w:marBottom w:val="0"/>
      <w:divBdr>
        <w:top w:val="none" w:sz="0" w:space="0" w:color="auto"/>
        <w:left w:val="none" w:sz="0" w:space="0" w:color="auto"/>
        <w:bottom w:val="none" w:sz="0" w:space="0" w:color="auto"/>
        <w:right w:val="none" w:sz="0" w:space="0" w:color="auto"/>
      </w:divBdr>
      <w:divsChild>
        <w:div w:id="1523520384">
          <w:marLeft w:val="0"/>
          <w:marRight w:val="0"/>
          <w:marTop w:val="0"/>
          <w:marBottom w:val="0"/>
          <w:divBdr>
            <w:top w:val="none" w:sz="0" w:space="0" w:color="auto"/>
            <w:left w:val="none" w:sz="0" w:space="0" w:color="auto"/>
            <w:bottom w:val="none" w:sz="0" w:space="0" w:color="auto"/>
            <w:right w:val="none" w:sz="0" w:space="0" w:color="auto"/>
          </w:divBdr>
        </w:div>
      </w:divsChild>
    </w:div>
    <w:div w:id="360202884">
      <w:bodyDiv w:val="1"/>
      <w:marLeft w:val="0"/>
      <w:marRight w:val="0"/>
      <w:marTop w:val="0"/>
      <w:marBottom w:val="0"/>
      <w:divBdr>
        <w:top w:val="none" w:sz="0" w:space="0" w:color="auto"/>
        <w:left w:val="none" w:sz="0" w:space="0" w:color="auto"/>
        <w:bottom w:val="none" w:sz="0" w:space="0" w:color="auto"/>
        <w:right w:val="none" w:sz="0" w:space="0" w:color="auto"/>
      </w:divBdr>
    </w:div>
    <w:div w:id="375279082">
      <w:bodyDiv w:val="1"/>
      <w:marLeft w:val="0"/>
      <w:marRight w:val="0"/>
      <w:marTop w:val="0"/>
      <w:marBottom w:val="0"/>
      <w:divBdr>
        <w:top w:val="none" w:sz="0" w:space="0" w:color="auto"/>
        <w:left w:val="none" w:sz="0" w:space="0" w:color="auto"/>
        <w:bottom w:val="none" w:sz="0" w:space="0" w:color="auto"/>
        <w:right w:val="none" w:sz="0" w:space="0" w:color="auto"/>
      </w:divBdr>
    </w:div>
    <w:div w:id="532815285">
      <w:bodyDiv w:val="1"/>
      <w:marLeft w:val="0"/>
      <w:marRight w:val="0"/>
      <w:marTop w:val="0"/>
      <w:marBottom w:val="0"/>
      <w:divBdr>
        <w:top w:val="none" w:sz="0" w:space="0" w:color="auto"/>
        <w:left w:val="none" w:sz="0" w:space="0" w:color="auto"/>
        <w:bottom w:val="none" w:sz="0" w:space="0" w:color="auto"/>
        <w:right w:val="none" w:sz="0" w:space="0" w:color="auto"/>
      </w:divBdr>
    </w:div>
    <w:div w:id="1374648763">
      <w:bodyDiv w:val="1"/>
      <w:marLeft w:val="0"/>
      <w:marRight w:val="0"/>
      <w:marTop w:val="0"/>
      <w:marBottom w:val="0"/>
      <w:divBdr>
        <w:top w:val="none" w:sz="0" w:space="0" w:color="auto"/>
        <w:left w:val="none" w:sz="0" w:space="0" w:color="auto"/>
        <w:bottom w:val="none" w:sz="0" w:space="0" w:color="auto"/>
        <w:right w:val="none" w:sz="0" w:space="0" w:color="auto"/>
      </w:divBdr>
    </w:div>
    <w:div w:id="1390154969">
      <w:bodyDiv w:val="1"/>
      <w:marLeft w:val="0"/>
      <w:marRight w:val="0"/>
      <w:marTop w:val="0"/>
      <w:marBottom w:val="0"/>
      <w:divBdr>
        <w:top w:val="none" w:sz="0" w:space="0" w:color="auto"/>
        <w:left w:val="none" w:sz="0" w:space="0" w:color="auto"/>
        <w:bottom w:val="none" w:sz="0" w:space="0" w:color="auto"/>
        <w:right w:val="none" w:sz="0" w:space="0" w:color="auto"/>
      </w:divBdr>
    </w:div>
    <w:div w:id="1445924300">
      <w:bodyDiv w:val="1"/>
      <w:marLeft w:val="0"/>
      <w:marRight w:val="0"/>
      <w:marTop w:val="0"/>
      <w:marBottom w:val="0"/>
      <w:divBdr>
        <w:top w:val="none" w:sz="0" w:space="0" w:color="auto"/>
        <w:left w:val="none" w:sz="0" w:space="0" w:color="auto"/>
        <w:bottom w:val="none" w:sz="0" w:space="0" w:color="auto"/>
        <w:right w:val="none" w:sz="0" w:space="0" w:color="auto"/>
      </w:divBdr>
    </w:div>
    <w:div w:id="1455245986">
      <w:bodyDiv w:val="1"/>
      <w:marLeft w:val="0"/>
      <w:marRight w:val="0"/>
      <w:marTop w:val="0"/>
      <w:marBottom w:val="0"/>
      <w:divBdr>
        <w:top w:val="none" w:sz="0" w:space="0" w:color="auto"/>
        <w:left w:val="none" w:sz="0" w:space="0" w:color="auto"/>
        <w:bottom w:val="none" w:sz="0" w:space="0" w:color="auto"/>
        <w:right w:val="none" w:sz="0" w:space="0" w:color="auto"/>
      </w:divBdr>
    </w:div>
    <w:div w:id="1588533528">
      <w:bodyDiv w:val="1"/>
      <w:marLeft w:val="0"/>
      <w:marRight w:val="0"/>
      <w:marTop w:val="0"/>
      <w:marBottom w:val="0"/>
      <w:divBdr>
        <w:top w:val="none" w:sz="0" w:space="0" w:color="auto"/>
        <w:left w:val="none" w:sz="0" w:space="0" w:color="auto"/>
        <w:bottom w:val="none" w:sz="0" w:space="0" w:color="auto"/>
        <w:right w:val="none" w:sz="0" w:space="0" w:color="auto"/>
      </w:divBdr>
    </w:div>
    <w:div w:id="1642885812">
      <w:bodyDiv w:val="1"/>
      <w:marLeft w:val="0"/>
      <w:marRight w:val="0"/>
      <w:marTop w:val="0"/>
      <w:marBottom w:val="0"/>
      <w:divBdr>
        <w:top w:val="none" w:sz="0" w:space="0" w:color="auto"/>
        <w:left w:val="none" w:sz="0" w:space="0" w:color="auto"/>
        <w:bottom w:val="none" w:sz="0" w:space="0" w:color="auto"/>
        <w:right w:val="none" w:sz="0" w:space="0" w:color="auto"/>
      </w:divBdr>
    </w:div>
    <w:div w:id="1680813459">
      <w:bodyDiv w:val="1"/>
      <w:marLeft w:val="0"/>
      <w:marRight w:val="0"/>
      <w:marTop w:val="0"/>
      <w:marBottom w:val="0"/>
      <w:divBdr>
        <w:top w:val="none" w:sz="0" w:space="0" w:color="auto"/>
        <w:left w:val="none" w:sz="0" w:space="0" w:color="auto"/>
        <w:bottom w:val="none" w:sz="0" w:space="0" w:color="auto"/>
        <w:right w:val="none" w:sz="0" w:space="0" w:color="auto"/>
      </w:divBdr>
    </w:div>
    <w:div w:id="1816529832">
      <w:bodyDiv w:val="1"/>
      <w:marLeft w:val="0"/>
      <w:marRight w:val="0"/>
      <w:marTop w:val="0"/>
      <w:marBottom w:val="0"/>
      <w:divBdr>
        <w:top w:val="none" w:sz="0" w:space="0" w:color="auto"/>
        <w:left w:val="none" w:sz="0" w:space="0" w:color="auto"/>
        <w:bottom w:val="none" w:sz="0" w:space="0" w:color="auto"/>
        <w:right w:val="none" w:sz="0" w:space="0" w:color="auto"/>
      </w:divBdr>
    </w:div>
    <w:div w:id="1833108573">
      <w:bodyDiv w:val="1"/>
      <w:marLeft w:val="0"/>
      <w:marRight w:val="0"/>
      <w:marTop w:val="0"/>
      <w:marBottom w:val="0"/>
      <w:divBdr>
        <w:top w:val="none" w:sz="0" w:space="0" w:color="auto"/>
        <w:left w:val="none" w:sz="0" w:space="0" w:color="auto"/>
        <w:bottom w:val="none" w:sz="0" w:space="0" w:color="auto"/>
        <w:right w:val="none" w:sz="0" w:space="0" w:color="auto"/>
      </w:divBdr>
    </w:div>
    <w:div w:id="188517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6" Type="http://schemas.microsoft.com/office/2007/relationships/hdphoto" Target="media/hdphoto3.wdp"/><Relationship Id="rId5" Type="http://schemas.openxmlformats.org/officeDocument/2006/relationships/image" Target="media/image3.png"/><Relationship Id="rId4" Type="http://schemas.microsoft.com/office/2007/relationships/hdphoto" Target="media/hdphoto2.wdp"/></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SBB_Vorlagen\SBB\DK_0003_Neutral%20hoch.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5EB69A123C41269A23010875276794"/>
        <w:category>
          <w:name w:val="Allgemein"/>
          <w:gallery w:val="placeholder"/>
        </w:category>
        <w:types>
          <w:type w:val="bbPlcHdr"/>
        </w:types>
        <w:behaviors>
          <w:behavior w:val="content"/>
        </w:behaviors>
        <w:guid w:val="{493149F7-3B20-4D9A-A664-9E4B615325C3}"/>
      </w:docPartPr>
      <w:docPartBody>
        <w:p w:rsidR="00B335DB" w:rsidRDefault="002575C7" w:rsidP="002575C7">
          <w:pPr>
            <w:pStyle w:val="F65EB69A123C41269A230108752767943"/>
          </w:pPr>
          <w:r w:rsidRPr="003E7D1D">
            <w:rPr>
              <w:rStyle w:val="Platzhaltertext"/>
              <w:color w:val="000000" w:themeColor="text1"/>
              <w:sz w:val="16"/>
              <w:szCs w:val="16"/>
            </w:rPr>
            <w:t>Wählen Sie ein Element aus</w:t>
          </w:r>
          <w:r w:rsidRPr="009A0B16">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241E1"/>
    <w:multiLevelType w:val="multilevel"/>
    <w:tmpl w:val="3DD8DA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ED81B9A"/>
    <w:multiLevelType w:val="multilevel"/>
    <w:tmpl w:val="484AB5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201FCD"/>
    <w:multiLevelType w:val="multilevel"/>
    <w:tmpl w:val="40D20A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51411658">
    <w:abstractNumId w:val="2"/>
  </w:num>
  <w:num w:numId="2" w16cid:durableId="641931840">
    <w:abstractNumId w:val="0"/>
  </w:num>
  <w:num w:numId="3" w16cid:durableId="74514982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03F"/>
    <w:rsid w:val="00015761"/>
    <w:rsid w:val="00036E2A"/>
    <w:rsid w:val="00037307"/>
    <w:rsid w:val="0022650F"/>
    <w:rsid w:val="002575C7"/>
    <w:rsid w:val="002966E2"/>
    <w:rsid w:val="002A58F2"/>
    <w:rsid w:val="002B76D9"/>
    <w:rsid w:val="002D70DB"/>
    <w:rsid w:val="002E25DB"/>
    <w:rsid w:val="00307EFD"/>
    <w:rsid w:val="00363AC8"/>
    <w:rsid w:val="004552FC"/>
    <w:rsid w:val="00474DFC"/>
    <w:rsid w:val="004E18FD"/>
    <w:rsid w:val="004E635D"/>
    <w:rsid w:val="00591580"/>
    <w:rsid w:val="005F7999"/>
    <w:rsid w:val="006074C4"/>
    <w:rsid w:val="006164CC"/>
    <w:rsid w:val="00630865"/>
    <w:rsid w:val="0063610B"/>
    <w:rsid w:val="00667573"/>
    <w:rsid w:val="006A59EC"/>
    <w:rsid w:val="006A732C"/>
    <w:rsid w:val="006B080E"/>
    <w:rsid w:val="006B57ED"/>
    <w:rsid w:val="006C4AC4"/>
    <w:rsid w:val="0070085E"/>
    <w:rsid w:val="00711C3E"/>
    <w:rsid w:val="007C37D8"/>
    <w:rsid w:val="007C5EFB"/>
    <w:rsid w:val="007D1C5B"/>
    <w:rsid w:val="007D3994"/>
    <w:rsid w:val="007D77D5"/>
    <w:rsid w:val="00835383"/>
    <w:rsid w:val="00880366"/>
    <w:rsid w:val="00896F79"/>
    <w:rsid w:val="008A096E"/>
    <w:rsid w:val="0096462D"/>
    <w:rsid w:val="00966772"/>
    <w:rsid w:val="009A37E1"/>
    <w:rsid w:val="009F34BA"/>
    <w:rsid w:val="00B335DB"/>
    <w:rsid w:val="00B50475"/>
    <w:rsid w:val="00B6403F"/>
    <w:rsid w:val="00BC03A4"/>
    <w:rsid w:val="00BE3643"/>
    <w:rsid w:val="00C01BC2"/>
    <w:rsid w:val="00C02DC0"/>
    <w:rsid w:val="00C66AE1"/>
    <w:rsid w:val="00C763C8"/>
    <w:rsid w:val="00CA1D08"/>
    <w:rsid w:val="00D6738E"/>
    <w:rsid w:val="00D913F9"/>
    <w:rsid w:val="00DA3193"/>
    <w:rsid w:val="00DC460A"/>
    <w:rsid w:val="00DE4004"/>
    <w:rsid w:val="00E06911"/>
    <w:rsid w:val="00E773A0"/>
    <w:rsid w:val="00EB467C"/>
    <w:rsid w:val="00F520F6"/>
    <w:rsid w:val="00F80C7D"/>
    <w:rsid w:val="00FF10E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D3994"/>
    <w:rPr>
      <w:color w:val="808080"/>
    </w:rPr>
  </w:style>
  <w:style w:type="paragraph" w:customStyle="1" w:styleId="F65EB69A123C41269A230108752767943">
    <w:name w:val="F65EB69A123C41269A230108752767943"/>
    <w:rsid w:val="002575C7"/>
    <w:pPr>
      <w:spacing w:after="120" w:line="280" w:lineRule="atLeast"/>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Design1">
  <a:themeElements>
    <a:clrScheme name="SBB">
      <a:dk1>
        <a:srgbClr val="000000"/>
      </a:dk1>
      <a:lt1>
        <a:srgbClr val="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fontScheme name="SBB">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solidFill>
        <a:ln>
          <a:noFill/>
        </a:ln>
      </a:spPr>
      <a:bodyPr wrap="square" lIns="216000" tIns="108000" rIns="432000" bIns="144000" rtlCol="0" anchor="t" anchorCtr="0">
        <a:spAutoFit/>
      </a:bodyPr>
      <a:lstStyle>
        <a:defPPr>
          <a:defRPr sz="2400" b="1" dirty="0"/>
        </a:defPPr>
      </a:lstStyle>
      <a:style>
        <a:lnRef idx="2">
          <a:schemeClr val="accent1">
            <a:shade val="50000"/>
          </a:schemeClr>
        </a:lnRef>
        <a:fillRef idx="1">
          <a:schemeClr val="accent1"/>
        </a:fillRef>
        <a:effectRef idx="0">
          <a:schemeClr val="accent1"/>
        </a:effectRef>
        <a:fontRef idx="minor">
          <a:schemeClr val="lt1"/>
        </a:fontRef>
      </a:style>
    </a:spDef>
    <a:lnDef>
      <a:spPr>
        <a:ln w="9525">
          <a:solidFill>
            <a:srgbClr val="B7B7B7"/>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defRPr sz="2000" dirty="0" smtClean="0">
            <a:latin typeface="Arial" pitchFamily="34" charset="0"/>
            <a:cs typeface="Arial" pitchFamily="34" charset="0"/>
          </a:defRPr>
        </a:defPPr>
      </a:lstStyle>
    </a:txDef>
  </a:objectDefaults>
  <a:extraClrSchemeLst>
    <a:extraClrScheme>
      <a:clrScheme name="SBB">
        <a:dk1>
          <a:sysClr val="windowText" lastClr="000000"/>
        </a:dk1>
        <a:lt1>
          <a:sysClr val="window" lastClr="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5.xml><?xml version="1.0" encoding="utf-8"?>
<tns:customPropertyEditors xmlns:tns="http://schemas.microsoft.com/office/2006/customDocumentInformationPanel" xmlns:star_td="http://www.star-group.net/schemas/transit/filters/textdata">
  <tns:showOnOpen>false</tns:showOnOpen>
  <tns:defaultPropertyEditorNamespace>Standard- und SharePoint-Bibliothekseigenschaften</tns:defaultPropertyEditorNamespace>
</tns:customPropertyEditors>
</file>

<file path=customXml/itemProps1.xml><?xml version="1.0" encoding="utf-8"?>
<ds:datastoreItem xmlns:ds="http://schemas.openxmlformats.org/officeDocument/2006/customXml" ds:itemID="{6D131AE6-211E-49ED-8702-5D1AFA551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cd5b5-b6dd-424a-a36a-190e9e210746"/>
    <ds:schemaRef ds:uri="2b385e0c-4e7a-4bd6-b486-8370e6258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7ED01-0FE7-4013-B122-7C063EAB1BC3}">
  <ds:schemaRefs>
    <ds:schemaRef ds:uri="09ccd5b5-b6dd-424a-a36a-190e9e21074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www.star-group.net/schemas/transit/filters/textdata"/>
    <ds:schemaRef ds:uri="2b385e0c-4e7a-4bd6-b486-8370e62580cc"/>
  </ds:schemaRefs>
</ds:datastoreItem>
</file>

<file path=customXml/itemProps3.xml><?xml version="1.0" encoding="utf-8"?>
<ds:datastoreItem xmlns:ds="http://schemas.openxmlformats.org/officeDocument/2006/customXml" ds:itemID="{F851992D-2DC1-4517-BBBB-0BAE7D44751E}">
  <ds:schemaRefs>
    <ds:schemaRef ds:uri="http://schemas.microsoft.com/sharepoint/v3/contenttype/forms"/>
  </ds:schemaRefs>
</ds:datastoreItem>
</file>

<file path=customXml/itemProps4.xml><?xml version="1.0" encoding="utf-8"?>
<ds:datastoreItem xmlns:ds="http://schemas.openxmlformats.org/officeDocument/2006/customXml" ds:itemID="{CF54469C-BF72-4FD7-86F1-44F2BC9712CD}">
  <ds:schemaRefs>
    <ds:schemaRef ds:uri="http://schemas.openxmlformats.org/officeDocument/2006/bibliography"/>
    <ds:schemaRef ds:uri="http://www.star-group.net/schemas/transit/filters/textdata"/>
  </ds:schemaRefs>
</ds:datastoreItem>
</file>

<file path=customXml/itemProps5.xml><?xml version="1.0" encoding="utf-8"?>
<ds:datastoreItem xmlns:ds="http://schemas.openxmlformats.org/officeDocument/2006/customXml" ds:itemID="{FD17C6B7-F61B-43B2-80A0-14DF9AB0EBF3}">
  <ds:schemaRefs>
    <ds:schemaRef ds:uri="http://schemas.microsoft.com/office/2006/customDocumentInformationPanel"/>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DK_0003_Neutral hoch.dotx</Template>
  <TotalTime>0</TotalTime>
  <Pages>7</Pages>
  <Words>1239</Words>
  <Characters>7807</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Franziska (F-SCM-KEK-VG-SEF)</dc:creator>
  <cp:keywords/>
  <cp:lastModifiedBy>Lienhard Marielle (IT-PTR-CEN2-SME3)</cp:lastModifiedBy>
  <cp:revision>108</cp:revision>
  <dcterms:created xsi:type="dcterms:W3CDTF">2021-06-10T18:47:00Z</dcterms:created>
  <dcterms:modified xsi:type="dcterms:W3CDTF">2023-01-27T07:01:00Z</dcterms:modified>
  <cp:contentStatus>in Arbeit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0x010100A011AAF08EACDC49A19B3D52BE7C88D4</vt:lpwstr>
  </property>
  <property fmtid="{D5CDD505-2E9C-101B-9397-08002B2CF9AE}" pid="3" name="_dlc_DocIdItemGuid">
    <vt:lpwstr>9736b15e-ced8-4487-8935-cc5ed6ef1d51</vt:lpwstr>
  </property>
  <property fmtid="{D5CDD505-2E9C-101B-9397-08002B2CF9AE}" pid="4" name="MSIP_Label_19c7eaf1-a8b5-4a48-ae78-6800f6078c3f_Enabled">
    <vt:lpwstr>true</vt:lpwstr>
  </property>
  <property fmtid="{D5CDD505-2E9C-101B-9397-08002B2CF9AE}" pid="5" name="MSIP_Label_19c7eaf1-a8b5-4a48-ae78-6800f6078c3f_SetDate">
    <vt:lpwstr>2023-01-27T07:01:49Z</vt:lpwstr>
  </property>
  <property fmtid="{D5CDD505-2E9C-101B-9397-08002B2CF9AE}" pid="6" name="MSIP_Label_19c7eaf1-a8b5-4a48-ae78-6800f6078c3f_Method">
    <vt:lpwstr>Privileged</vt:lpwstr>
  </property>
  <property fmtid="{D5CDD505-2E9C-101B-9397-08002B2CF9AE}" pid="7" name="MSIP_Label_19c7eaf1-a8b5-4a48-ae78-6800f6078c3f_Name">
    <vt:lpwstr>C3.1 - Unencrypted</vt:lpwstr>
  </property>
  <property fmtid="{D5CDD505-2E9C-101B-9397-08002B2CF9AE}" pid="8" name="MSIP_Label_19c7eaf1-a8b5-4a48-ae78-6800f6078c3f_SiteId">
    <vt:lpwstr>2cda5d11-f0ac-46b3-967d-af1b2e1bd01a</vt:lpwstr>
  </property>
  <property fmtid="{D5CDD505-2E9C-101B-9397-08002B2CF9AE}" pid="9" name="MSIP_Label_19c7eaf1-a8b5-4a48-ae78-6800f6078c3f_ActionId">
    <vt:lpwstr>7caed40f-bc2b-4f0d-aa1d-971aece86657</vt:lpwstr>
  </property>
  <property fmtid="{D5CDD505-2E9C-101B-9397-08002B2CF9AE}" pid="10" name="MSIP_Label_19c7eaf1-a8b5-4a48-ae78-6800f6078c3f_ContentBits">
    <vt:lpwstr>2</vt:lpwstr>
  </property>
  <property fmtid="{D5CDD505-2E9C-101B-9397-08002B2CF9AE}" pid="11" name="MediaServiceImageTags">
    <vt:lpwstr/>
  </property>
</Properties>
</file>